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u w:val="single"/>
        </w:rPr>
      </w:pPr>
      <w:bookmarkStart w:id="0" w:name="_GoBack"/>
      <w:bookmarkEnd w:id="0"/>
      <w:r>
        <w:rPr>
          <w:b/>
          <w:sz w:val="36"/>
          <w:szCs w:val="36"/>
          <w:u w:val="single"/>
        </w:rPr>
        <w:t>Zápis z jednání Koordinačního výboru</w:t>
      </w:r>
    </w:p>
    <w:p>
      <w:pPr>
        <w:pStyle w:val="Normal"/>
        <w:jc w:val="center"/>
        <w:rPr>
          <w:b/>
          <w:b/>
          <w:sz w:val="36"/>
          <w:szCs w:val="36"/>
          <w:u w:val="single"/>
        </w:rPr>
      </w:pPr>
      <w:r>
        <w:rPr>
          <w:b/>
          <w:sz w:val="36"/>
          <w:szCs w:val="36"/>
          <w:u w:val="single"/>
        </w:rPr>
        <w:t>s Komorou daňových poradců ČR ze dne 21.3.2018</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b/>
          <w:b/>
          <w:sz w:val="32"/>
          <w:szCs w:val="32"/>
          <w:highlight w:val="yellow"/>
          <w:u w:val="single"/>
        </w:rPr>
      </w:pPr>
      <w:r>
        <w:rPr>
          <w:rFonts w:cs="Arial" w:ascii="Arial" w:hAnsi="Arial"/>
          <w:b/>
          <w:sz w:val="32"/>
          <w:szCs w:val="32"/>
          <w:highlight w:val="yellow"/>
          <w:u w:val="single"/>
        </w:rPr>
      </w:r>
    </w:p>
    <w:p>
      <w:pPr>
        <w:pStyle w:val="Normal"/>
        <w:spacing w:lineRule="auto" w:line="276"/>
        <w:jc w:val="both"/>
        <w:rPr>
          <w:rFonts w:ascii="Arial" w:hAnsi="Arial" w:cs="Arial"/>
          <w:b/>
          <w:b/>
          <w:u w:val="single"/>
          <w:lang w:val="cs-CZ"/>
        </w:rPr>
      </w:pPr>
      <w:r>
        <w:rPr>
          <w:rFonts w:cs="Arial" w:ascii="Arial" w:hAnsi="Arial"/>
          <w:b/>
          <w:sz w:val="32"/>
          <w:szCs w:val="32"/>
          <w:highlight w:val="yellow"/>
          <w:u w:val="single"/>
        </w:rPr>
        <w:t>PŘÍSPĚVEK UZAVŘEN BEZ ROZPORU ke dni 21.3.2018</w:t>
      </w:r>
      <w:r>
        <w:rPr>
          <w:rFonts w:cs="Arial" w:ascii="Arial" w:hAnsi="Arial"/>
          <w:b/>
          <w:u w:val="single"/>
          <w:lang w:val="cs-CZ"/>
        </w:rPr>
        <w:t xml:space="preserve"> </w:t>
      </w:r>
    </w:p>
    <w:p>
      <w:pPr>
        <w:pStyle w:val="Normal"/>
        <w:spacing w:lineRule="auto" w:line="276"/>
        <w:jc w:val="both"/>
        <w:rPr>
          <w:rFonts w:ascii="Arial" w:hAnsi="Arial" w:cs="Arial"/>
          <w:b/>
          <w:b/>
          <w:u w:val="single"/>
          <w:lang w:val="cs-CZ"/>
        </w:rPr>
      </w:pPr>
      <w:r>
        <w:rPr>
          <w:rFonts w:cs="Arial" w:ascii="Arial" w:hAnsi="Arial"/>
          <w:b/>
          <w:u w:val="single"/>
          <w:lang w:val="cs-CZ"/>
        </w:rPr>
        <w:t>Daň z příjmů</w:t>
      </w:r>
    </w:p>
    <w:p>
      <w:pPr>
        <w:pStyle w:val="Normal"/>
        <w:spacing w:lineRule="auto" w:line="276"/>
        <w:jc w:val="both"/>
        <w:rPr>
          <w:rFonts w:ascii="Arial" w:hAnsi="Arial" w:cs="Arial"/>
          <w:b/>
          <w:b/>
          <w:color w:val="000000"/>
          <w:highlight w:val="white"/>
          <w:lang w:val="cs-CZ"/>
        </w:rPr>
      </w:pPr>
      <w:r>
        <w:rPr>
          <w:rFonts w:cs="Arial" w:ascii="Arial" w:hAnsi="Arial"/>
          <w:b/>
          <w:color w:val="000000"/>
          <w:shd w:fill="FFFFFF" w:val="clear"/>
          <w:lang w:val="cs-CZ"/>
        </w:rPr>
        <w:t>511/15.11.17 Veřejně prospěšný poplatník, osoby blízké zakladateli a rodinná fundace …………………………………………………………………………………...… 2</w:t>
      </w:r>
    </w:p>
    <w:p>
      <w:pPr>
        <w:pStyle w:val="Normal"/>
        <w:spacing w:lineRule="auto" w:line="276"/>
        <w:jc w:val="both"/>
        <w:rPr>
          <w:rFonts w:ascii="Arial" w:hAnsi="Arial" w:cs="Arial"/>
          <w:color w:val="000000"/>
          <w:highlight w:val="white"/>
          <w:lang w:val="cs-CZ"/>
        </w:rPr>
      </w:pPr>
      <w:r>
        <w:rPr>
          <w:rFonts w:cs="Arial" w:ascii="Arial" w:hAnsi="Arial"/>
          <w:color w:val="000000"/>
          <w:shd w:fill="FFFFFF" w:val="clear"/>
          <w:lang w:val="cs-CZ"/>
        </w:rPr>
        <w:t>Předkládá:</w:t>
        <w:tab/>
        <w:t>Ing. Miroslav Michálek, daňový poradce, č. osv. 0173</w:t>
      </w:r>
    </w:p>
    <w:p>
      <w:pPr>
        <w:pStyle w:val="Normal"/>
        <w:spacing w:lineRule="auto" w:line="276"/>
        <w:jc w:val="both"/>
        <w:rPr>
          <w:rFonts w:ascii="Arial" w:hAnsi="Arial" w:cs="Arial"/>
          <w:color w:val="000000"/>
          <w:highlight w:val="white"/>
          <w:lang w:val="cs-CZ"/>
        </w:rPr>
      </w:pPr>
      <w:r>
        <w:rPr>
          <w:rFonts w:cs="Arial" w:ascii="Arial" w:hAnsi="Arial"/>
          <w:color w:val="000000"/>
          <w:highlight w:val="white"/>
          <w:lang w:val="cs-CZ"/>
        </w:rPr>
      </w:r>
    </w:p>
    <w:p>
      <w:pPr>
        <w:pStyle w:val="Normal"/>
        <w:spacing w:lineRule="auto" w:line="276"/>
        <w:jc w:val="both"/>
        <w:rPr>
          <w:rFonts w:ascii="Arial" w:hAnsi="Arial" w:cs="Arial"/>
          <w:color w:val="000000"/>
          <w:highlight w:val="white"/>
          <w:lang w:val="cs-CZ"/>
        </w:rPr>
      </w:pPr>
      <w:r>
        <w:rPr>
          <w:rFonts w:cs="Arial" w:ascii="Arial" w:hAnsi="Arial"/>
          <w:color w:val="000000"/>
          <w:highlight w:val="white"/>
          <w:lang w:val="cs-CZ"/>
        </w:rPr>
      </w:r>
    </w:p>
    <w:p>
      <w:pPr>
        <w:pStyle w:val="Normal"/>
        <w:spacing w:lineRule="auto" w:line="276"/>
        <w:jc w:val="center"/>
        <w:rPr>
          <w:rFonts w:ascii="Arial" w:hAnsi="Arial" w:cs="Arial"/>
          <w:b/>
          <w:b/>
          <w:color w:val="000000"/>
          <w:highlight w:val="white"/>
          <w:lang w:val="cs-CZ"/>
        </w:rPr>
      </w:pPr>
      <w:r>
        <w:rPr>
          <w:rFonts w:cs="Arial" w:ascii="Arial" w:hAnsi="Arial"/>
          <w:b/>
          <w:color w:val="000000"/>
          <w:u w:val="single"/>
          <w:shd w:fill="FFFFFF" w:val="clear"/>
          <w:lang w:val="cs-CZ"/>
        </w:rPr>
        <w:t>Daň z příjmů</w:t>
      </w:r>
    </w:p>
    <w:p>
      <w:pPr>
        <w:pStyle w:val="Normal"/>
        <w:spacing w:lineRule="auto" w:line="276"/>
        <w:rPr>
          <w:rFonts w:ascii="Arial" w:hAnsi="Arial" w:cs="Arial"/>
          <w:lang w:val="cs-CZ"/>
        </w:rPr>
      </w:pPr>
      <w:r>
        <w:rPr>
          <w:rFonts w:cs="Arial" w:ascii="Arial" w:hAnsi="Arial"/>
          <w:lang w:val="cs-CZ"/>
        </w:rPr>
      </w:r>
    </w:p>
    <w:p>
      <w:pPr>
        <w:pStyle w:val="Normal"/>
        <w:rPr>
          <w:rFonts w:ascii="Arial" w:hAnsi="Arial" w:cs="Arial"/>
          <w:b/>
          <w:b/>
          <w:color w:val="000000"/>
          <w:highlight w:val="white"/>
          <w:lang w:val="cs-CZ"/>
        </w:rPr>
      </w:pPr>
      <w:r>
        <w:rPr>
          <w:rFonts w:cs="Arial" w:ascii="Arial" w:hAnsi="Arial"/>
          <w:b/>
          <w:color w:val="000000"/>
          <w:shd w:fill="FFFFFF" w:val="clear"/>
          <w:lang w:val="cs-CZ"/>
        </w:rPr>
        <w:t xml:space="preserve">511/15.11.17 Veřejně prospěšný poplatník, osoby blízké zakladateli a rodinná fundace </w:t>
      </w:r>
    </w:p>
    <w:p>
      <w:pPr>
        <w:pStyle w:val="Normal"/>
        <w:rPr>
          <w:rFonts w:ascii="Arial" w:hAnsi="Arial" w:cs="Arial"/>
          <w:color w:val="000000"/>
          <w:highlight w:val="white"/>
          <w:lang w:val="cs-CZ"/>
        </w:rPr>
      </w:pPr>
      <w:r>
        <w:rPr>
          <w:rFonts w:cs="Arial" w:ascii="Arial" w:hAnsi="Arial"/>
          <w:color w:val="000000"/>
          <w:highlight w:val="white"/>
          <w:lang w:val="cs-CZ"/>
        </w:rPr>
      </w:r>
    </w:p>
    <w:p>
      <w:pPr>
        <w:pStyle w:val="Normal"/>
        <w:rPr>
          <w:rFonts w:ascii="Arial" w:hAnsi="Arial" w:cs="Arial"/>
          <w:color w:val="000000"/>
          <w:highlight w:val="white"/>
          <w:lang w:val="cs-CZ"/>
        </w:rPr>
      </w:pPr>
      <w:r>
        <w:rPr>
          <w:rFonts w:cs="Arial" w:ascii="Arial" w:hAnsi="Arial"/>
          <w:color w:val="000000"/>
          <w:shd w:fill="FFFFFF" w:val="clear"/>
          <w:lang w:val="cs-CZ"/>
        </w:rPr>
        <w:t>Předkládá:</w:t>
        <w:tab/>
        <w:t>Ing. Miroslav Michálek, daňový poradce, č. osv. 0173</w:t>
      </w:r>
    </w:p>
    <w:p>
      <w:pPr>
        <w:pStyle w:val="Normal"/>
        <w:jc w:val="both"/>
        <w:rPr>
          <w:rFonts w:ascii="Arial" w:hAnsi="Arial" w:cs="Arial"/>
          <w:lang w:val="cs-CZ"/>
        </w:rPr>
      </w:pPr>
      <w:r>
        <w:rPr>
          <w:rFonts w:cs="Arial" w:ascii="Arial" w:hAnsi="Arial"/>
          <w:lang w:val="cs-CZ"/>
        </w:rPr>
      </w:r>
    </w:p>
    <w:p>
      <w:pPr>
        <w:pStyle w:val="Normal"/>
        <w:spacing w:lineRule="auto" w:line="276"/>
        <w:rPr>
          <w:rFonts w:ascii="Arial" w:hAnsi="Arial" w:cs="Arial"/>
          <w:lang w:val="cs-CZ"/>
        </w:rPr>
      </w:pPr>
      <w:r>
        <w:rPr>
          <w:rFonts w:eastAsia="Arial" w:cs="Arial" w:ascii="Arial" w:hAnsi="Arial"/>
          <w:lang w:val="cs-CZ"/>
        </w:rPr>
        <w:t>Cíl příspěvku</w:t>
      </w:r>
    </w:p>
    <w:p>
      <w:pPr>
        <w:pStyle w:val="Normal"/>
        <w:spacing w:lineRule="auto" w:line="276"/>
        <w:rPr>
          <w:rFonts w:ascii="Arial" w:hAnsi="Arial" w:eastAsia="Arial" w:cs="Arial"/>
          <w:b/>
          <w:b/>
          <w:bCs/>
          <w:lang w:val="cs-CZ"/>
        </w:rPr>
      </w:pPr>
      <w:r>
        <w:rPr>
          <w:rFonts w:eastAsia="Arial" w:cs="Arial" w:ascii="Arial" w:hAnsi="Arial"/>
          <w:b/>
          <w:bCs/>
          <w:lang w:val="cs-CZ"/>
        </w:rPr>
      </w:r>
    </w:p>
    <w:p>
      <w:pPr>
        <w:pStyle w:val="Normal"/>
        <w:spacing w:lineRule="auto" w:line="276"/>
        <w:jc w:val="both"/>
        <w:rPr>
          <w:rFonts w:ascii="Arial" w:hAnsi="Arial" w:cs="Arial"/>
          <w:lang w:val="cs-CZ"/>
        </w:rPr>
      </w:pPr>
      <w:r>
        <w:rPr>
          <w:rFonts w:eastAsia="Arial" w:cs="Arial" w:ascii="Arial" w:hAnsi="Arial"/>
          <w:b/>
          <w:bCs/>
          <w:lang w:val="cs-CZ"/>
        </w:rPr>
        <w:t xml:space="preserve">Cílem tohoto příspěvku je zvýšení právní jistoty ohledně obsahu právních pojmů „osob blízkých zakladateli“ a „rodinná fundace“ v § 17a ZDP pro veřejně prospěšné poplatníky i pro osoby poskytující těmto veřejně prospěšným poplatníkům bezúplatná plnění dle § 15 odst. 1 a § 20 odst. 8 ZDP.  </w:t>
      </w:r>
    </w:p>
    <w:p>
      <w:pPr>
        <w:pStyle w:val="Normal"/>
        <w:spacing w:lineRule="auto" w:line="276"/>
        <w:rPr>
          <w:rFonts w:ascii="Arial" w:hAnsi="Arial" w:eastAsia="Arial" w:cs="Arial"/>
          <w:b/>
          <w:b/>
          <w:bCs/>
          <w:lang w:val="cs-CZ"/>
        </w:rPr>
      </w:pPr>
      <w:r>
        <w:rPr>
          <w:rFonts w:eastAsia="Arial" w:cs="Arial" w:ascii="Arial" w:hAnsi="Arial"/>
          <w:b/>
          <w:bCs/>
          <w:lang w:val="cs-CZ"/>
        </w:rPr>
      </w:r>
    </w:p>
    <w:p>
      <w:pPr>
        <w:pStyle w:val="Normal"/>
        <w:spacing w:lineRule="auto" w:line="276"/>
        <w:rPr>
          <w:rFonts w:ascii="Arial" w:hAnsi="Arial" w:cs="Arial"/>
          <w:lang w:val="cs-CZ"/>
        </w:rPr>
      </w:pPr>
      <w:r>
        <w:rPr>
          <w:rFonts w:eastAsia="Arial" w:cs="Arial" w:ascii="Arial" w:hAnsi="Arial"/>
          <w:lang w:val="cs-CZ"/>
        </w:rPr>
        <w:t xml:space="preserve">Použité zkratky     </w:t>
      </w:r>
    </w:p>
    <w:p>
      <w:pPr>
        <w:pStyle w:val="Normal"/>
        <w:spacing w:lineRule="auto" w:line="276"/>
        <w:rPr>
          <w:rFonts w:ascii="Arial" w:hAnsi="Arial" w:eastAsia="Arial" w:cs="Arial"/>
          <w:lang w:val="cs-CZ"/>
        </w:rPr>
      </w:pPr>
      <w:r>
        <w:rPr>
          <w:rFonts w:eastAsia="Arial" w:cs="Arial" w:ascii="Arial" w:hAnsi="Arial"/>
          <w:lang w:val="cs-CZ"/>
        </w:rPr>
      </w:r>
    </w:p>
    <w:p>
      <w:pPr>
        <w:pStyle w:val="Normal"/>
        <w:spacing w:lineRule="auto" w:line="276"/>
        <w:rPr>
          <w:rFonts w:ascii="Arial" w:hAnsi="Arial" w:cs="Arial"/>
          <w:lang w:val="cs-CZ"/>
        </w:rPr>
      </w:pPr>
      <w:r>
        <w:rPr>
          <w:rFonts w:eastAsia="Arial" w:cs="Arial" w:ascii="Arial" w:hAnsi="Arial"/>
          <w:lang w:val="cs-CZ"/>
        </w:rPr>
        <w:t>ZDP</w:t>
      </w:r>
      <w:r>
        <w:rPr>
          <w:rFonts w:eastAsia="Arial" w:cs="Arial" w:ascii="Arial" w:hAnsi="Arial"/>
          <w:b/>
          <w:bCs/>
          <w:lang w:val="cs-CZ"/>
        </w:rPr>
        <w:t xml:space="preserve"> </w:t>
      </w:r>
      <w:r>
        <w:rPr>
          <w:rFonts w:eastAsia="Arial" w:cs="Arial" w:ascii="Arial" w:hAnsi="Arial"/>
          <w:lang w:val="cs-CZ"/>
        </w:rPr>
        <w:t>-</w:t>
      </w:r>
      <w:r>
        <w:rPr>
          <w:rFonts w:eastAsia="Arial" w:cs="Arial" w:ascii="Arial" w:hAnsi="Arial"/>
          <w:b/>
          <w:bCs/>
          <w:lang w:val="cs-CZ"/>
        </w:rPr>
        <w:t xml:space="preserve"> </w:t>
      </w:r>
      <w:r>
        <w:rPr>
          <w:rFonts w:eastAsia="Arial" w:cs="Arial" w:ascii="Arial" w:hAnsi="Arial"/>
          <w:lang w:val="cs-CZ"/>
        </w:rPr>
        <w:t>zákon o daních z příjmů 586/1992 Sb.</w:t>
      </w:r>
      <w:r>
        <w:rPr>
          <w:rFonts w:eastAsia="Arial" w:cs="Arial" w:ascii="Arial" w:hAnsi="Arial"/>
          <w:b/>
          <w:bCs/>
          <w:lang w:val="cs-CZ"/>
        </w:rPr>
        <w:t xml:space="preserve"> </w:t>
      </w:r>
      <w:r>
        <w:rPr>
          <w:rFonts w:eastAsia="Arial" w:cs="Arial" w:ascii="Arial" w:hAnsi="Arial"/>
          <w:lang w:val="cs-CZ"/>
        </w:rPr>
        <w:t>v. z. 170/2017 Sb.</w:t>
      </w:r>
      <w:r>
        <w:rPr>
          <w:rFonts w:eastAsia="Arial" w:cs="Arial" w:ascii="Arial" w:hAnsi="Arial"/>
          <w:b/>
          <w:bCs/>
          <w:lang w:val="cs-CZ"/>
        </w:rPr>
        <w:t xml:space="preserve"> </w:t>
      </w:r>
    </w:p>
    <w:p>
      <w:pPr>
        <w:pStyle w:val="Normal"/>
        <w:spacing w:lineRule="auto" w:line="276"/>
        <w:rPr>
          <w:rFonts w:ascii="Arial" w:hAnsi="Arial" w:cs="Arial"/>
          <w:lang w:val="cs-CZ"/>
        </w:rPr>
      </w:pPr>
      <w:r>
        <w:rPr>
          <w:rFonts w:eastAsia="Arial" w:cs="Arial" w:ascii="Arial" w:hAnsi="Arial"/>
          <w:lang w:val="cs-CZ"/>
        </w:rPr>
        <w:t>ZOS</w:t>
      </w:r>
      <w:r>
        <w:rPr>
          <w:rFonts w:eastAsia="Arial" w:cs="Arial" w:ascii="Arial" w:hAnsi="Arial"/>
          <w:b/>
          <w:bCs/>
          <w:lang w:val="cs-CZ"/>
        </w:rPr>
        <w:t xml:space="preserve"> </w:t>
      </w:r>
      <w:r>
        <w:rPr>
          <w:rFonts w:eastAsia="Arial" w:cs="Arial" w:ascii="Arial" w:hAnsi="Arial"/>
          <w:lang w:val="cs-CZ"/>
        </w:rPr>
        <w:t>- zákon o daních z příjmů 586/1992 Sb. v. z. zák. opatření</w:t>
      </w:r>
      <w:r>
        <w:rPr>
          <w:rFonts w:eastAsia="Arial" w:cs="Arial" w:ascii="Arial" w:hAnsi="Arial"/>
          <w:b/>
          <w:bCs/>
          <w:lang w:val="cs-CZ"/>
        </w:rPr>
        <w:t xml:space="preserve"> </w:t>
      </w:r>
      <w:r>
        <w:rPr>
          <w:rFonts w:eastAsia="Arial" w:cs="Arial" w:ascii="Arial" w:hAnsi="Arial"/>
          <w:lang w:val="cs-CZ"/>
        </w:rPr>
        <w:t>Senátu 344/2013 Sb.</w:t>
      </w:r>
      <w:r>
        <w:rPr>
          <w:rFonts w:eastAsia="Arial" w:cs="Arial" w:ascii="Arial" w:hAnsi="Arial"/>
          <w:b/>
          <w:bCs/>
          <w:lang w:val="cs-CZ"/>
        </w:rPr>
        <w:t xml:space="preserve">    </w:t>
      </w:r>
    </w:p>
    <w:p>
      <w:pPr>
        <w:pStyle w:val="Normal"/>
        <w:spacing w:lineRule="auto" w:line="276"/>
        <w:rPr>
          <w:rFonts w:ascii="Arial" w:hAnsi="Arial" w:cs="Arial"/>
          <w:lang w:val="cs-CZ"/>
        </w:rPr>
      </w:pPr>
      <w:r>
        <w:rPr>
          <w:rFonts w:eastAsia="Arial" w:cs="Arial" w:ascii="Arial" w:hAnsi="Arial"/>
          <w:lang w:val="cs-CZ"/>
        </w:rPr>
        <w:t>VPP</w:t>
      </w:r>
      <w:r>
        <w:rPr>
          <w:rFonts w:eastAsia="Arial" w:cs="Arial" w:ascii="Arial" w:hAnsi="Arial"/>
          <w:b/>
          <w:bCs/>
          <w:lang w:val="cs-CZ"/>
        </w:rPr>
        <w:t xml:space="preserve"> </w:t>
      </w:r>
      <w:r>
        <w:rPr>
          <w:rFonts w:eastAsia="Arial" w:cs="Arial" w:ascii="Arial" w:hAnsi="Arial"/>
          <w:lang w:val="cs-CZ"/>
        </w:rPr>
        <w:t>- veřejně prospěšný poplatník</w:t>
      </w:r>
      <w:r>
        <w:rPr>
          <w:rFonts w:eastAsia="Arial" w:cs="Arial" w:ascii="Arial" w:hAnsi="Arial"/>
          <w:b/>
          <w:bCs/>
          <w:lang w:val="cs-CZ"/>
        </w:rPr>
        <w:t xml:space="preserve"> </w:t>
      </w:r>
    </w:p>
    <w:p>
      <w:pPr>
        <w:pStyle w:val="Normal"/>
        <w:spacing w:lineRule="auto" w:line="276"/>
        <w:rPr>
          <w:rFonts w:ascii="Arial" w:hAnsi="Arial" w:cs="Arial"/>
          <w:lang w:val="cs-CZ"/>
        </w:rPr>
      </w:pPr>
      <w:r>
        <w:rPr>
          <w:rFonts w:eastAsia="Arial" w:cs="Arial" w:ascii="Arial" w:hAnsi="Arial"/>
          <w:lang w:val="cs-CZ"/>
        </w:rPr>
        <w:t>OZ</w:t>
      </w:r>
      <w:r>
        <w:rPr>
          <w:rFonts w:eastAsia="Arial" w:cs="Arial" w:ascii="Arial" w:hAnsi="Arial"/>
          <w:b/>
          <w:bCs/>
          <w:lang w:val="cs-CZ"/>
        </w:rPr>
        <w:t xml:space="preserve"> </w:t>
      </w:r>
      <w:r>
        <w:rPr>
          <w:rFonts w:eastAsia="Arial" w:cs="Arial" w:ascii="Arial" w:hAnsi="Arial"/>
          <w:lang w:val="cs-CZ"/>
        </w:rPr>
        <w:t xml:space="preserve"> -</w:t>
      </w:r>
      <w:r>
        <w:rPr>
          <w:rFonts w:eastAsia="Arial" w:cs="Arial" w:ascii="Arial" w:hAnsi="Arial"/>
          <w:b/>
          <w:bCs/>
          <w:lang w:val="cs-CZ"/>
        </w:rPr>
        <w:t xml:space="preserve">  </w:t>
      </w:r>
      <w:r>
        <w:rPr>
          <w:rFonts w:eastAsia="Arial" w:cs="Arial" w:ascii="Arial" w:hAnsi="Arial"/>
          <w:lang w:val="cs-CZ"/>
        </w:rPr>
        <w:t>občanský zákoník</w:t>
      </w:r>
      <w:r>
        <w:rPr>
          <w:rFonts w:eastAsia="Arial" w:cs="Arial" w:ascii="Arial" w:hAnsi="Arial"/>
          <w:b/>
          <w:bCs/>
          <w:lang w:val="cs-CZ"/>
        </w:rPr>
        <w:t xml:space="preserve">  </w:t>
      </w:r>
      <w:r>
        <w:rPr>
          <w:rFonts w:eastAsia="Arial" w:cs="Arial" w:ascii="Arial" w:hAnsi="Arial"/>
          <w:lang w:val="cs-CZ"/>
        </w:rPr>
        <w:t>89/2012 Sb.</w:t>
      </w:r>
      <w:r>
        <w:rPr>
          <w:rFonts w:eastAsia="Arial" w:cs="Arial" w:ascii="Arial" w:hAnsi="Arial"/>
          <w:b/>
          <w:bCs/>
          <w:lang w:val="cs-CZ"/>
        </w:rPr>
        <w:t xml:space="preserve">     </w:t>
      </w:r>
    </w:p>
    <w:p>
      <w:pPr>
        <w:pStyle w:val="Normal"/>
        <w:spacing w:lineRule="auto" w:line="276"/>
        <w:rPr>
          <w:rFonts w:ascii="Arial" w:hAnsi="Arial" w:cs="Arial"/>
          <w:lang w:val="cs-CZ"/>
        </w:rPr>
      </w:pPr>
      <w:r>
        <w:rPr>
          <w:rFonts w:eastAsia="Arial" w:cs="Arial" w:ascii="Arial" w:hAnsi="Arial"/>
          <w:lang w:val="cs-CZ"/>
        </w:rPr>
        <w:t>OZ64 - občanský zákoník 40/1964 Sb.</w:t>
      </w:r>
      <w:r>
        <w:rPr>
          <w:rFonts w:eastAsia="Arial" w:cs="Arial" w:ascii="Arial" w:hAnsi="Arial"/>
          <w:b/>
          <w:bCs/>
          <w:lang w:val="cs-CZ"/>
        </w:rPr>
        <w:t xml:space="preserve">                     </w:t>
      </w:r>
    </w:p>
    <w:p>
      <w:pPr>
        <w:pStyle w:val="Normal"/>
        <w:spacing w:lineRule="auto" w:line="276"/>
        <w:rPr>
          <w:rFonts w:ascii="Arial" w:hAnsi="Arial" w:cs="Arial"/>
          <w:lang w:val="cs-CZ"/>
        </w:rPr>
      </w:pPr>
      <w:r>
        <w:rPr>
          <w:rFonts w:cs="Arial" w:ascii="Arial" w:hAnsi="Arial"/>
          <w:lang w:val="cs-CZ"/>
        </w:rPr>
        <w:t>DZ – důvodová zpráva</w:t>
      </w:r>
    </w:p>
    <w:p>
      <w:pPr>
        <w:pStyle w:val="Normal"/>
        <w:spacing w:lineRule="auto" w:line="276"/>
        <w:rPr>
          <w:rFonts w:ascii="Arial" w:hAnsi="Arial" w:cs="Arial"/>
          <w:lang w:val="cs-CZ"/>
        </w:rPr>
      </w:pPr>
      <w:r>
        <w:rPr>
          <w:rFonts w:cs="Arial" w:ascii="Arial" w:hAnsi="Arial"/>
          <w:lang w:val="cs-CZ"/>
        </w:rPr>
        <w:t>NS – Nejvyšší soud ČR</w:t>
      </w:r>
    </w:p>
    <w:p>
      <w:pPr>
        <w:pStyle w:val="Normal"/>
        <w:spacing w:lineRule="auto" w:line="276"/>
        <w:rPr>
          <w:rFonts w:ascii="Arial" w:hAnsi="Arial" w:cs="Arial"/>
          <w:lang w:val="cs-CZ"/>
        </w:rPr>
      </w:pPr>
      <w:r>
        <w:rPr>
          <w:rFonts w:cs="Arial" w:ascii="Arial" w:hAnsi="Arial"/>
          <w:lang w:val="cs-CZ"/>
        </w:rPr>
      </w:r>
    </w:p>
    <w:p>
      <w:pPr>
        <w:pStyle w:val="Normal"/>
        <w:spacing w:lineRule="auto" w:line="276"/>
        <w:rPr>
          <w:rFonts w:ascii="Arial" w:hAnsi="Arial" w:cs="Arial"/>
          <w:lang w:val="cs-CZ"/>
        </w:rPr>
      </w:pPr>
      <w:r>
        <w:rPr>
          <w:rFonts w:cs="Arial" w:ascii="Arial" w:hAnsi="Arial"/>
          <w:lang w:val="cs-CZ"/>
        </w:rPr>
        <w:t>1. Rozbor ustanovení § 17a ZOS, ZDP a souvisejících předpisů</w:t>
      </w:r>
    </w:p>
    <w:p>
      <w:pPr>
        <w:pStyle w:val="Normal"/>
        <w:spacing w:lineRule="auto" w:line="276"/>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Ustanovení § 17a ZDP ve znění zákonného opatření 344/2013 Sb. (dále též „ZOS“) vylučuje z okruhu veřejně prospěšných poplatníků nadace, které dle zakladatelského jednání nebo dle své faktické činnosti slouží k podpoře zakladatele nebo osob blízkých zakladateli.</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 xml:space="preserve">Toto ustanovení vůbec nepokrývalo, dle textu ZOS, do 30.6.2017 nadační fondy. </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V důvodových zprávách k ZOS a novele ZDP 170/2017 Sb. jsou v textu k § 17a odst. 2 vyjmenováni neziskoví poplatníci, kteří nejsou ve smyslu ZDP veřejně prospěšnými poplatníky (dále též „VPP“). V DZ je dále konstatováno, že VPP nejsou tzv. rodinné a smíšené nadace, které slouží k podpoře osob blízkých zakladateli. Pojem rodinná nadace není v ZOS používán, natož definován, obsah pojmu rodinná nadace není vysvětlen či komentován ani v důvodové zprávě.</w:t>
      </w:r>
    </w:p>
    <w:p>
      <w:pPr>
        <w:pStyle w:val="Normal"/>
        <w:spacing w:lineRule="auto" w:line="276"/>
        <w:jc w:val="both"/>
        <w:rPr>
          <w:rFonts w:ascii="Arial" w:hAnsi="Arial" w:cs="Arial"/>
          <w:i/>
          <w:i/>
          <w:iCs/>
          <w:lang w:val="cs-CZ"/>
        </w:rPr>
      </w:pPr>
      <w:r>
        <w:rPr>
          <w:rFonts w:cs="Arial" w:ascii="Arial" w:hAnsi="Arial"/>
          <w:i/>
          <w:iCs/>
          <w:lang w:val="cs-CZ"/>
        </w:rPr>
      </w:r>
    </w:p>
    <w:p>
      <w:pPr>
        <w:pStyle w:val="Normal"/>
        <w:spacing w:lineRule="auto" w:line="276"/>
        <w:jc w:val="both"/>
        <w:rPr>
          <w:rFonts w:ascii="Arial" w:hAnsi="Arial" w:cs="Arial"/>
          <w:lang w:val="cs-CZ"/>
        </w:rPr>
      </w:pPr>
      <w:r>
        <w:rPr>
          <w:rFonts w:cs="Arial" w:ascii="Arial" w:hAnsi="Arial"/>
          <w:lang w:val="cs-CZ"/>
        </w:rPr>
        <w:t>Novela § 17a ZDP v. z. 170/2017 Sb.,  účinnost od 1.7.2017</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Novelou se zavádí právní pojem rodinná fundace, kterou je nadace nebo nadační fond, které dle zakladatelského jednání nebo dle své faktické činnosti slouží k podpoře zakladatele nebo osob blízkých zakladateli.</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lang w:val="cs-CZ"/>
        </w:rPr>
      </w:pPr>
      <w:r>
        <w:rPr>
          <w:rFonts w:cs="Arial" w:ascii="Arial" w:hAnsi="Arial"/>
          <w:lang w:val="cs-CZ"/>
        </w:rPr>
        <w:t>Toto novelizované ustanovení výslovně zahrnuje i nadační fondy a podpora rodinné fundace vůči zakladateli znamená výslovně ztrátu statusu veřejné prospěšnosti.</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Dle důvodové zprávy k ZDP (PSP ČR tisk č. 873) rodinné nadace nejsou považovány za VPP a slouží pouze k uspokojování potřeb rodinných příslušníků, resp. osob blízkých (DZ bod 1.1.18).</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Dle DZ je navrhováno, aby se u vkladů do rodinných nadací odstranilo dvojí zdanění a novela si klade za cíl narovnání podmínek s právní úpravou pro svěřenské fondy. DZ opakovaně předpokládá, že z rodinné fundace budou z vkladů do fundace následně vypláceny prostředky téže osobě, nebo osobám jí blízkých (DZ bod 2.1.18).</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DZ deklaruje úmysl dosáhnout daňové neutrality, tj. stejné míry zdanění peněžních i nepeněžních transferů od zakladatele nebo dárce přes rodinnou fundaci k osobě blízké (zpravidla rodinnému příslušníkovi), jako v případě, kdyby k transferu došlo přímo mezi těmi osobami blízkými (DZ 3.1.18).</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DZ k § 4, odst. 1, písm. k), bod 2 deklaruje, že výplata plnění z rodinné nadace nebude plošně osvobozena. Jde o úpravu pouze pro fyzické osoby, obdobné ustanovení pro právnické osoby chybí, z čehož lze dovodit, že zákonodárce pracuje pouze s variantou, že osobou blízkou fundaci je vždy jen fyzická osoba.  Zároveň se v § 10 odst. 3 písm. c) bod 4 upravuje osvobození bezúplatných příjmů podle příbuzenského poměru vkladatele k příjemci bezúplatného plnění dle § 10 odst. 3 písm. c) bod 1 a bod 2 – výčet zde uvedených osob rovněž prokazuje, že zákonodárce má na mysli jen osoby blízké v příbuzenském poměru, popř. ve společné domácnosti, tj. jen osoby fyzické.</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Další změnou narovnávající zdanění rodinné fundace a svěřenského fondu je vložení textu „nebo rodinné fundace“ do ust. § 8 odst. 1 písm. i) upravující plnění ze zisku rodinné fundace. Osvobození od zdanění tedy bude podmíněno testem splnění podmínek dle § 10 odst. 3 písm. c) bod 4.</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Dle DZ k § 17a odst. 2 písm. f) je cílem novelizovaných ustanovení a změny terminologie odstranit stávající úpravu dvojího zdanění bezúplatného příjmu rodinné fundace, navrhovaná úprava reaguje na stávající úpravu dvojího zdanění bezúplatného příjmu rodinné fundace, kdy tento příjem je poprvé zdaněn na úrovni rodinné fundace a poté dochází ke druhému zdanění při výplatě podpory nebo příspěvku z rodinné fundace osobě blízké. Navrhuje se, aby se u těchto poplatníků v daném případě uplatňoval obdobný daňový režim, jaký se uplatňuje v případě svěřenských fondů, tj. aby majetek, který je do dané entity vkládán za účelem jeho budoucí distribuce rodinným příslušníkům vkladatele, nebyl zdaňován ve dvou krocích.</w:t>
      </w:r>
    </w:p>
    <w:p>
      <w:pPr>
        <w:pStyle w:val="Normal"/>
        <w:spacing w:lineRule="auto" w:line="276"/>
        <w:jc w:val="both"/>
        <w:rPr>
          <w:rFonts w:ascii="Arial" w:hAnsi="Arial" w:cs="Arial"/>
          <w:lang w:val="cs-CZ"/>
        </w:rPr>
      </w:pPr>
      <w:r>
        <w:rPr>
          <w:rFonts w:cs="Arial" w:ascii="Arial" w:hAnsi="Arial"/>
          <w:lang w:val="cs-CZ"/>
        </w:rPr>
        <w:t xml:space="preserve">V této souvislosti dochází k věcné změně spočívající v nahrazení položky výčtu negativní definice veřejně prospěšného poplatníka „nadace, která dle svého zakladatelského právního jednání slouží k podpoře osob blízkých zakladateli, nebo jejíž činnost směřuje k podpoře osob blízkých zakladateli“ na „rodinnou fundaci“ definovanou podle obdobných podmínek. V důsledku dochází k rozšíření dopadu ustanovení tím, že z obsahu definice veřejně prospěšného poplatníka jsou při splnění uvedených znaků podpory zakladatele nebo osob blízkých zakladateli vedle nadací vyloučeny rovněž nadační fondy. </w:t>
      </w:r>
    </w:p>
    <w:p>
      <w:pPr>
        <w:pStyle w:val="Normal"/>
        <w:spacing w:lineRule="auto" w:line="276"/>
        <w:jc w:val="both"/>
        <w:rPr>
          <w:rFonts w:ascii="Arial" w:hAnsi="Arial" w:cs="Arial"/>
          <w:i/>
          <w:i/>
          <w:iCs/>
          <w:lang w:val="cs-CZ"/>
        </w:rPr>
      </w:pPr>
      <w:r>
        <w:rPr>
          <w:rFonts w:cs="Arial" w:ascii="Arial" w:hAnsi="Arial"/>
          <w:i/>
          <w:iCs/>
          <w:lang w:val="cs-CZ"/>
        </w:rPr>
      </w:r>
    </w:p>
    <w:p>
      <w:pPr>
        <w:pStyle w:val="Normal"/>
        <w:spacing w:lineRule="auto" w:line="276"/>
        <w:jc w:val="both"/>
        <w:rPr>
          <w:rFonts w:ascii="Arial" w:hAnsi="Arial" w:cs="Arial"/>
          <w:lang w:val="cs-CZ"/>
        </w:rPr>
      </w:pPr>
      <w:r>
        <w:rPr>
          <w:rFonts w:cs="Arial" w:ascii="Arial" w:hAnsi="Arial"/>
          <w:lang w:val="cs-CZ"/>
        </w:rPr>
        <w:t xml:space="preserve">Definice osoby blízké se dle DZ přejímá, stejně jako v dalších ustanoveních zákona o daních z příjmů, z § 22 občanského zákoníku 89/2012 Sb. (dále též OZ, pro občanský zákoník 40/1964 Sb. bude používána zkratka OZ64). </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Ustanovení § 22 odst. 1 OZ definuje osoby blízké jednoznačně jen jako osoby fyzické z hlediska rodinných vazeb, stupně příbuznosti či blízkosti osobního vztahu. Text prvního odstavce je v zásadě totožný s textem § 116 OZ64, pouze jsou přidány osoby sešvagřené a výslovně i osoby, které spolu trvale žijí.</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 xml:space="preserve">Ustanovení § 22 odst. 2 OZ však zavádí právní konstrukci blízkosti osoby fyzické a osoby právnické pro jednání mezi vlastníkem nebo členem orgánu právnické osoby a touto právnickou osobou. </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Vzhledem k judikatuře Nejvyššího soudu (NS) zejména v oblasti insolvenčního práva považuje předkladatel za vhodné, aby bylo GFŘ potvrzeno, že judikatorní praxe NS v oblasti insolvenčního práva a některé další právní výklady nepovedou k zákonodárcem dle důvodové zprávy evidentně nepředvídané správní praxi v oblasti ZDP, kdy i dvě právnické osoby mohou být vzájemně k sobě osobami blízkými dle právní úpravy § 17a odst. 2 ZDP.</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 xml:space="preserve">Problematice osob blízkých, včetně varianty dvou právnických sobě blízkých osob se podrobně věnuje např. článek Právnické osoby jako osoby sobě navzájem blízké, autor JUDr. Oldřich Řeháček, BULLETIN ADVOKACIE 3/2012, str. 31-33. </w:t>
      </w:r>
      <w:r>
        <w:rPr>
          <w:rFonts w:cs="Arial" w:ascii="Arial" w:hAnsi="Arial"/>
          <w:vertAlign w:val="superscript"/>
          <w:lang w:val="cs-CZ"/>
        </w:rPr>
        <w:t>1)</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 xml:space="preserve">Z hlediska obsahu pojmu osob blízkých je zásadní, zda hypotéza JUDr. Oldřicha Řeháčka v závěru jeho článku, „dvě právnické osoby mohou být, za určitých okolností, osobami blízkými nejen ve smyslu ust. § 196a obchodního zákoníku, ale též ve smyslu ust. § 116 občanského zákoníku, a to nikoliv pouze v případě shody jejich personálního substrátu, ale též v případě jeho vzájemné blízkosti“ je použitelná jen pro případ soudních sporů k ochraně třetích osob (§ 22 odst. 2 OZ), tj. pouze mimo oblast ZDP, nebo i pro definici obsahu pojmu „osoby blízké k zakladateli“ v § 17a ZDP. </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 xml:space="preserve">DZ k § 353 až 356 OZ:  </w:t>
      </w:r>
      <w:r>
        <w:rPr>
          <w:rFonts w:eastAsia="Arial" w:cs="Arial" w:ascii="Arial" w:hAnsi="Arial"/>
          <w:lang w:val="cs-CZ"/>
        </w:rPr>
        <w:t>„</w:t>
      </w:r>
      <w:r>
        <w:rPr>
          <w:rFonts w:cs="Arial" w:ascii="Arial" w:hAnsi="Arial"/>
          <w:lang w:val="cs-CZ"/>
        </w:rPr>
        <w:t xml:space="preserve">Na podněty z oblasti neziskového sektoru se navrhuje vyloučit z okruhu osob oprávněných přijmout nadační příspěvek nad rámec dosavadní úpravy, která pamatuje jen na členy orgánů nadace, i další osoby, a to zaměstnance nadace a osoby blízké zaměstnancům nadace nebo členům jejích orgánů. Pokud jde o zakladatele, nemá být připuštěno, aby mu byly nadační příspěvky poskytovány, ledaže pro to mluví důvody hodné zvláštního zřetele - např. zřídil-li zakladatel nadaci k podpoře lidí zdravotně postižených a posléze byl i on sám zdravotně postižen.“ Pokud jde o osoby zakladateli blízké, je nutné vzít v úvahu rozdíl mezi nadacemi veřejně prospěšnými a dobročinnými. Vzhledem k tomu, že osnova nevylučuje, aby zakladatel zřídil dobročinnou nadaci k podpoře osob sobě blízkých, nelze kategoricky vyloučit tyto osoby z práva na příspěvek.“  </w:t>
      </w:r>
    </w:p>
    <w:p>
      <w:pPr>
        <w:pStyle w:val="Normal"/>
        <w:spacing w:lineRule="auto" w:line="276"/>
        <w:rPr>
          <w:rFonts w:ascii="Arial" w:hAnsi="Arial" w:cs="Arial"/>
          <w:i/>
          <w:i/>
          <w:iCs/>
          <w:u w:val="single"/>
          <w:lang w:val="cs-CZ"/>
        </w:rPr>
      </w:pPr>
      <w:r>
        <w:rPr>
          <w:rFonts w:cs="Arial" w:ascii="Arial" w:hAnsi="Arial"/>
          <w:i/>
          <w:iCs/>
          <w:u w:val="single"/>
          <w:lang w:val="cs-CZ"/>
        </w:rPr>
      </w:r>
    </w:p>
    <w:p>
      <w:pPr>
        <w:pStyle w:val="Normal"/>
        <w:spacing w:lineRule="auto" w:line="276"/>
        <w:rPr>
          <w:rFonts w:ascii="Arial" w:hAnsi="Arial" w:cs="Arial"/>
          <w:lang w:val="cs-CZ"/>
        </w:rPr>
      </w:pPr>
      <w:r>
        <w:rPr>
          <w:rFonts w:cs="Arial" w:ascii="Arial" w:hAnsi="Arial"/>
          <w:lang w:val="cs-CZ"/>
        </w:rPr>
        <w:t xml:space="preserve">Z uvedeného textu DZ k OZ je patrné, že pro oblast fundací autoři legislativního návrhu OZ vztahovali právní pojem „osob blízkých“ výhradně k osobám fyzickým. </w:t>
      </w:r>
    </w:p>
    <w:p>
      <w:pPr>
        <w:pStyle w:val="Normal"/>
        <w:spacing w:lineRule="auto" w:line="276"/>
        <w:rPr>
          <w:rFonts w:ascii="Arial" w:hAnsi="Arial" w:cs="Arial"/>
          <w:i/>
          <w:i/>
          <w:iCs/>
          <w:u w:val="single"/>
          <w:lang w:val="cs-CZ"/>
        </w:rPr>
      </w:pPr>
      <w:r>
        <w:rPr>
          <w:rFonts w:cs="Arial" w:ascii="Arial" w:hAnsi="Arial"/>
          <w:i/>
          <w:iCs/>
          <w:u w:val="single"/>
          <w:lang w:val="cs-CZ"/>
        </w:rPr>
      </w:r>
    </w:p>
    <w:p>
      <w:pPr>
        <w:pStyle w:val="Normal"/>
        <w:spacing w:lineRule="auto" w:line="276"/>
        <w:jc w:val="both"/>
        <w:rPr>
          <w:rFonts w:ascii="Arial" w:hAnsi="Arial" w:cs="Arial"/>
          <w:lang w:val="cs-CZ"/>
        </w:rPr>
      </w:pPr>
      <w:r>
        <w:rPr>
          <w:rFonts w:cs="Arial" w:ascii="Arial" w:hAnsi="Arial"/>
          <w:lang w:val="cs-CZ"/>
        </w:rPr>
        <w:t xml:space="preserve">Rovněž podle znění § 23, odst. 7 ZDP lze usuzovat, že zákonodárce považuje osoby blízké za podmnožinu spojených osob, což je výslovně potvrzeno i v Pokynu GFŘ D-22: „Jinak spojené osoby jsou i osoby blízké (§ 23 odst. 7 písm. b) bod 4. zákona). Pro účely tohoto ustanovení se za osoby blízké považují osoby vymezené v § 22 občanského zákoníku (osoby, které spolu trvale žijí, osoby navzájem blízké).“ Text Pokynu D-22 tedy nenasvědčuje, že by ustanovení o osobách blízkých mohlo a mělo být aplikováno i na dvě právnické osoby a naopak svědčí tomu, že  i GFŘ osobami blízkými rozumí pouze osoby uvedené v § 22, odst. 1 OZ. I když je v textu k § 23, odst. 7 uvedeno „pro účely tohoto ustanovení“, dle legislativních pravidel musí mít jeden právní pojem v celé právní normě stejný význam, ne-li v právní normě výslovně uvedeno jinak. </w:t>
      </w:r>
    </w:p>
    <w:p>
      <w:pPr>
        <w:pStyle w:val="Normal"/>
        <w:spacing w:lineRule="auto" w:line="276"/>
        <w:jc w:val="both"/>
        <w:rPr>
          <w:rFonts w:ascii="Arial" w:hAnsi="Arial" w:cs="Arial"/>
          <w:i/>
          <w:i/>
          <w:iCs/>
          <w:u w:val="single"/>
          <w:lang w:val="cs-CZ"/>
        </w:rPr>
      </w:pPr>
      <w:r>
        <w:rPr>
          <w:rFonts w:cs="Arial" w:ascii="Arial" w:hAnsi="Arial"/>
          <w:i/>
          <w:iCs/>
          <w:u w:val="single"/>
          <w:lang w:val="cs-CZ"/>
        </w:rPr>
      </w:r>
    </w:p>
    <w:p>
      <w:pPr>
        <w:pStyle w:val="Normal"/>
        <w:spacing w:lineRule="auto" w:line="276"/>
        <w:jc w:val="both"/>
        <w:rPr>
          <w:rFonts w:ascii="Arial" w:hAnsi="Arial" w:cs="Arial"/>
          <w:lang w:val="cs-CZ"/>
        </w:rPr>
      </w:pPr>
      <w:r>
        <w:rPr>
          <w:rFonts w:cs="Arial" w:ascii="Arial" w:hAnsi="Arial"/>
          <w:lang w:val="cs-CZ"/>
        </w:rPr>
        <w:t>2. Shrnutí</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 xml:space="preserve">I když judikatura Nejvyššího soudu zejména v oblasti insolvenčního práva a (ne)platnosti smluvních vztahů dle § 196a obchodního zákoníku směřovala dlouhodobě k velmi široké definici rozsahu osob blízkých dotvářením práva soudem, z textu důvodové zprávy k novele ZDP 170/2017 Sb. naopak lze opakovaně usuzovat u ustanovení týkajících se rodinných fundací, že ZDP pracuje s obsahem pojmu osob blízkých pouze v rozsahu § 22 odst. 1 OZ. </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Ustanovení § 22 odst. 1 OZ považuje za osoby blízké pouze příbuzné zde uvedené, registrované partnery a další osoby v poměru rodinném nebo obdobném, jejichž újmu by druhá z osob pociťovala jako újmu vlastní, jde tedy pouze o osoby fyzické.</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I při existenci judikatury Nejvyššího soudu v oblasti insolvenčního práva by pro účely § 17a  ZDP a dalších ustanovení ZDP měl být  obsah pojmu osoby blízké vykládán i nadále dle smyslu a textu důvodové zprávy k zák. 170/2017 Sb. tak, že právnické osoby nejsou nikdy navzájem osobami blízkými. (Pro účely ZDP jsou používány speciální právní pojmy spojené osoby a jinak spojené osoby.)</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jc w:val="both"/>
        <w:rPr>
          <w:rFonts w:ascii="Arial" w:hAnsi="Arial" w:cs="Arial"/>
          <w:lang w:val="cs-CZ"/>
        </w:rPr>
      </w:pPr>
      <w:r>
        <w:rPr>
          <w:rFonts w:cs="Arial" w:ascii="Arial" w:hAnsi="Arial"/>
          <w:lang w:val="cs-CZ"/>
        </w:rPr>
        <w:t xml:space="preserve">Pokud tedy bude veřejně prospěšný poplatník v právní formě fundace podporovat jiného veřejně prospěšného poplatníka, který má stejného zakladatele, neměl by takový postup být posuzován jako podpora osoby blízké zakladateli ani vést ke ztrátě veřejné prospěšnosti, je-li podpora prokazatelně poskytována na účely vymezené v § 15 odst. 1 resp.  § 20 odst. 8 ZDP. </w:t>
      </w:r>
    </w:p>
    <w:p>
      <w:pPr>
        <w:pStyle w:val="Normal"/>
        <w:spacing w:lineRule="auto" w:line="276"/>
        <w:jc w:val="both"/>
        <w:rPr>
          <w:rFonts w:ascii="Arial" w:hAnsi="Arial" w:cs="Arial"/>
          <w:u w:val="single"/>
          <w:lang w:val="cs-CZ"/>
        </w:rPr>
      </w:pPr>
      <w:r>
        <w:rPr>
          <w:rFonts w:cs="Arial" w:ascii="Arial" w:hAnsi="Arial"/>
          <w:u w:val="single"/>
          <w:lang w:val="cs-CZ"/>
        </w:rPr>
      </w:r>
    </w:p>
    <w:p>
      <w:pPr>
        <w:pStyle w:val="Normal"/>
        <w:spacing w:lineRule="auto" w:line="276"/>
        <w:rPr>
          <w:rFonts w:ascii="Arial" w:hAnsi="Arial" w:cs="Arial"/>
          <w:lang w:val="cs-CZ"/>
        </w:rPr>
      </w:pPr>
      <w:r>
        <w:rPr>
          <w:rFonts w:cs="Arial" w:ascii="Arial" w:hAnsi="Arial"/>
          <w:lang w:val="cs-CZ"/>
        </w:rPr>
        <w:t xml:space="preserve">Obdobný závěr jako v předchozím odstavci platí i pro ostatní poplatníky nezaložené za účelem podnikání, kteří mají jinou právní formu než fundace a nejsou vyjmenování v § 17a odst. 2 ZDP. </w:t>
      </w:r>
    </w:p>
    <w:p>
      <w:pPr>
        <w:pStyle w:val="Normal"/>
        <w:spacing w:lineRule="auto" w:line="276"/>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Návrh řešení</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b/>
          <w:bCs/>
          <w:lang w:val="cs-CZ"/>
        </w:rPr>
        <w:t>Předkladatel navrhuje, aby GFŘ potvrdilo, že:</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1. v souladu s důvodovou zprávou k novele ZDP 170/2017 Sb. se pro účely zákona o daních z příjmů, včetně jeho ustanovení § 17a ZDP, nepovažují dvě nebo více právnických osob navzájem za osoby blízké, mají-li stejného zakladatele.</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2. okruh osob blízkých pro účely definice § 17a ZDP je vymezen pouze v rozsahu § 22 odst. 1 OZ.</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 xml:space="preserve">3. právní pojem rodinná fundace v § 17a odst. 2 písm. f) ZDP zahrnuje pouze fundace sloužící k podpoře zakladatele, který je fyzickou osobou. </w:t>
      </w:r>
    </w:p>
    <w:p>
      <w:pPr>
        <w:pStyle w:val="Normal"/>
        <w:spacing w:lineRule="auto" w:line="276"/>
        <w:jc w:val="both"/>
        <w:rPr>
          <w:rFonts w:ascii="Arial" w:hAnsi="Arial" w:cs="Arial"/>
          <w:lang w:val="cs-CZ"/>
        </w:rPr>
      </w:pPr>
      <w:r>
        <w:rPr>
          <w:rFonts w:cs="Arial" w:ascii="Arial" w:hAnsi="Arial"/>
          <w:lang w:val="cs-CZ"/>
        </w:rPr>
      </w:r>
    </w:p>
    <w:p>
      <w:pPr>
        <w:pStyle w:val="Normal"/>
        <w:spacing w:lineRule="auto" w:line="276"/>
        <w:jc w:val="both"/>
        <w:rPr>
          <w:rFonts w:ascii="Arial" w:hAnsi="Arial" w:cs="Arial"/>
          <w:lang w:val="cs-CZ"/>
        </w:rPr>
      </w:pPr>
      <w:r>
        <w:rPr>
          <w:rFonts w:cs="Arial" w:ascii="Arial" w:hAnsi="Arial"/>
          <w:lang w:val="cs-CZ"/>
        </w:rPr>
        <w:t>4. bude-li veřejně prospěšný poplatník v právní formě fundace podporovat jiného veřejně prospěšného poplatníka, který má stejného zakladatele, nebude takový postup posuzován jako podpora osoby blízké zakladateli a nepovede ke ztrátě statusu veřejné prospěšnosti, je-li podpora prokazatelně poskytována a čerpána na účely vymezené v § 15 odst. 1 resp.  § 20 odst. 8 ZDP.</w:t>
      </w:r>
    </w:p>
    <w:p>
      <w:pPr>
        <w:pStyle w:val="Normal"/>
        <w:spacing w:lineRule="auto" w:line="276"/>
        <w:jc w:val="both"/>
        <w:rPr>
          <w:rFonts w:ascii="Arial" w:hAnsi="Arial" w:eastAsia="Arial" w:cs="Arial"/>
          <w:lang w:val="cs-CZ"/>
        </w:rPr>
      </w:pPr>
      <w:r>
        <w:rPr>
          <w:rFonts w:eastAsia="Arial" w:cs="Arial" w:ascii="Arial" w:hAnsi="Arial"/>
          <w:lang w:val="cs-CZ"/>
        </w:rPr>
      </w:r>
    </w:p>
    <w:p>
      <w:pPr>
        <w:pStyle w:val="Normal"/>
        <w:spacing w:lineRule="auto" w:line="276"/>
        <w:jc w:val="both"/>
        <w:rPr>
          <w:rFonts w:ascii="Arial" w:hAnsi="Arial" w:cs="Arial"/>
          <w:lang w:val="cs-CZ"/>
        </w:rPr>
      </w:pPr>
      <w:r>
        <w:rPr>
          <w:rFonts w:cs="Arial" w:ascii="Arial" w:hAnsi="Arial"/>
          <w:lang w:val="cs-CZ"/>
        </w:rPr>
        <w:t xml:space="preserve">5. bude-li veřejně prospěšný poplatník v právní formě fundace podporovat svého zakladatele, nebude takový postup vést ke ztrátě veřejné prospěšnosti, jestliže bude podpora prokazatelně poskytována a čerpána na účely vymezené v § 15 odst. 1 resp.  § 20 odst. 8 ZDP, tj.  nestane se rodinnou fundací z titulu poskytnutí podpory veřejně prospěšného charakteru vůči zakladateli. </w:t>
      </w:r>
    </w:p>
    <w:p>
      <w:pPr>
        <w:pStyle w:val="Normal"/>
        <w:rPr>
          <w:rFonts w:ascii="Arial" w:hAnsi="Arial"/>
          <w:sz w:val="22"/>
          <w:szCs w:val="22"/>
          <w:lang w:val="cs-CZ"/>
        </w:rPr>
      </w:pPr>
      <w:r>
        <w:rPr>
          <w:rFonts w:ascii="Arial" w:hAnsi="Arial"/>
          <w:sz w:val="22"/>
          <w:szCs w:val="22"/>
          <w:lang w:val="cs-CZ"/>
        </w:rPr>
      </w:r>
    </w:p>
    <w:p>
      <w:pPr>
        <w:pStyle w:val="Normal"/>
        <w:rPr>
          <w:rFonts w:ascii="Arial" w:hAnsi="Arial"/>
          <w:sz w:val="22"/>
          <w:szCs w:val="22"/>
          <w:lang w:val="cs-CZ"/>
        </w:rPr>
      </w:pPr>
      <w:r>
        <w:rPr>
          <w:rFonts w:ascii="Arial" w:hAnsi="Arial"/>
          <w:sz w:val="22"/>
          <w:szCs w:val="22"/>
          <w:lang w:val="cs-CZ"/>
        </w:rPr>
      </w:r>
    </w:p>
    <w:p>
      <w:pPr>
        <w:pStyle w:val="Normal"/>
        <w:rPr>
          <w:sz w:val="20"/>
          <w:szCs w:val="20"/>
          <w:lang w:val="cs-CZ"/>
        </w:rPr>
      </w:pPr>
      <w:r>
        <w:rPr>
          <w:rFonts w:ascii="Arial" w:hAnsi="Arial"/>
          <w:sz w:val="20"/>
          <w:szCs w:val="20"/>
          <w:lang w:val="cs-CZ"/>
        </w:rPr>
        <w:t>Použitá literatura</w:t>
      </w:r>
    </w:p>
    <w:p>
      <w:pPr>
        <w:pStyle w:val="Normal"/>
        <w:rPr>
          <w:rFonts w:ascii="Arial" w:hAnsi="Arial"/>
          <w:sz w:val="20"/>
          <w:szCs w:val="20"/>
          <w:lang w:val="cs-CZ"/>
        </w:rPr>
      </w:pPr>
      <w:r>
        <w:rPr>
          <w:rFonts w:ascii="Arial" w:hAnsi="Arial"/>
          <w:sz w:val="20"/>
          <w:szCs w:val="20"/>
          <w:lang w:val="cs-CZ"/>
        </w:rPr>
      </w:r>
    </w:p>
    <w:p>
      <w:pPr>
        <w:pStyle w:val="Tlotextu"/>
        <w:rPr/>
      </w:pPr>
      <w:r>
        <w:rPr>
          <w:rFonts w:ascii="Arial" w:hAnsi="Arial"/>
          <w:sz w:val="20"/>
          <w:szCs w:val="20"/>
          <w:vertAlign w:val="superscript"/>
        </w:rPr>
        <w:t xml:space="preserve">1)  </w:t>
      </w:r>
      <w:r>
        <w:rPr>
          <w:rFonts w:ascii="Arial" w:hAnsi="Arial"/>
          <w:sz w:val="20"/>
          <w:szCs w:val="20"/>
        </w:rPr>
        <w:t xml:space="preserve"> BULLETIN ADVOKACIE 3/2012,  JUDr. Oldřich Řeháček  </w:t>
      </w:r>
      <w:hyperlink r:id="rId2">
        <w:r>
          <w:rPr>
            <w:rStyle w:val="Internetovodkaz"/>
            <w:rFonts w:cs="Times New Roman" w:ascii="Arial" w:hAnsi="Arial"/>
            <w:sz w:val="20"/>
            <w:szCs w:val="20"/>
          </w:rPr>
          <w:t>http://www.cak.cz/assets/ba_03_2012_web.pdf</w:t>
        </w:r>
      </w:hyperlink>
    </w:p>
    <w:p>
      <w:pPr>
        <w:pStyle w:val="Tlotextu"/>
        <w:rPr>
          <w:rFonts w:ascii="Arial" w:hAnsi="Arial"/>
          <w:sz w:val="20"/>
          <w:szCs w:val="20"/>
        </w:rPr>
      </w:pPr>
      <w:r>
        <w:rPr>
          <w:rFonts w:ascii="Arial" w:hAnsi="Arial"/>
          <w:sz w:val="20"/>
          <w:szCs w:val="20"/>
        </w:rPr>
      </w:r>
    </w:p>
    <w:p>
      <w:pPr>
        <w:pStyle w:val="Normal"/>
        <w:spacing w:lineRule="auto" w:line="276"/>
        <w:jc w:val="both"/>
        <w:rPr>
          <w:rFonts w:ascii="Arial" w:hAnsi="Arial" w:cs="Arial"/>
          <w:b/>
          <w:b/>
          <w:i/>
          <w:i/>
          <w:highlight w:val="cyan"/>
          <w:u w:val="single"/>
          <w:lang w:val="cs-CZ"/>
        </w:rPr>
      </w:pPr>
      <w:r>
        <w:rPr>
          <w:rFonts w:cs="Arial" w:ascii="Arial" w:hAnsi="Arial"/>
          <w:b/>
          <w:i/>
          <w:highlight w:val="cyan"/>
          <w:u w:val="single"/>
          <w:lang w:val="cs-CZ"/>
        </w:rPr>
        <w:t>Stanovisko GFŘ</w:t>
      </w:r>
    </w:p>
    <w:p>
      <w:pPr>
        <w:pStyle w:val="Normal"/>
        <w:spacing w:lineRule="auto" w:line="276"/>
        <w:jc w:val="both"/>
        <w:rPr>
          <w:rFonts w:ascii="Arial" w:hAnsi="Arial" w:cs="Arial"/>
          <w:i/>
          <w:i/>
          <w:highlight w:val="cyan"/>
          <w:lang w:val="cs-CZ"/>
        </w:rPr>
      </w:pPr>
      <w:r>
        <w:rPr>
          <w:rFonts w:cs="Arial" w:ascii="Arial" w:hAnsi="Arial"/>
          <w:i/>
          <w:highlight w:val="cyan"/>
          <w:lang w:val="cs-CZ"/>
        </w:rPr>
      </w:r>
    </w:p>
    <w:p>
      <w:pPr>
        <w:pStyle w:val="Normal"/>
        <w:spacing w:lineRule="auto" w:line="276"/>
        <w:jc w:val="both"/>
        <w:rPr>
          <w:rFonts w:ascii="Arial" w:hAnsi="Arial" w:cs="Arial"/>
          <w:i/>
          <w:i/>
          <w:highlight w:val="cyan"/>
          <w:lang w:val="cs-CZ"/>
        </w:rPr>
      </w:pPr>
      <w:r>
        <w:rPr>
          <w:rFonts w:cs="Arial" w:ascii="Arial" w:hAnsi="Arial"/>
          <w:i/>
          <w:highlight w:val="cyan"/>
          <w:lang w:val="cs-CZ"/>
        </w:rPr>
        <w:t>GFŘ se vyjadřuje k návrhům řešení, která jsou navržena v bodech 1 až 5 příspěvku.</w:t>
      </w:r>
    </w:p>
    <w:p>
      <w:pPr>
        <w:pStyle w:val="Normal"/>
        <w:spacing w:lineRule="auto" w:line="276"/>
        <w:jc w:val="both"/>
        <w:rPr>
          <w:rFonts w:ascii="Arial" w:hAnsi="Arial" w:cs="Arial"/>
          <w:i/>
          <w:i/>
          <w:highlight w:val="cyan"/>
          <w:lang w:val="cs-CZ"/>
        </w:rPr>
      </w:pPr>
      <w:r>
        <w:rPr>
          <w:rFonts w:cs="Arial" w:ascii="Arial" w:hAnsi="Arial"/>
          <w:i/>
          <w:highlight w:val="cyan"/>
          <w:lang w:val="cs-CZ"/>
        </w:rPr>
      </w:r>
    </w:p>
    <w:p>
      <w:pPr>
        <w:pStyle w:val="Normal"/>
        <w:spacing w:lineRule="auto" w:line="276"/>
        <w:jc w:val="both"/>
        <w:rPr>
          <w:rFonts w:ascii="Arial" w:hAnsi="Arial" w:cs="Arial"/>
          <w:b/>
          <w:b/>
          <w:i/>
          <w:i/>
          <w:highlight w:val="cyan"/>
          <w:u w:val="single"/>
          <w:lang w:val="cs-CZ"/>
        </w:rPr>
      </w:pPr>
      <w:r>
        <w:rPr>
          <w:rFonts w:cs="Arial" w:ascii="Arial" w:hAnsi="Arial"/>
          <w:b/>
          <w:i/>
          <w:highlight w:val="cyan"/>
          <w:u w:val="single"/>
          <w:lang w:val="cs-CZ"/>
        </w:rPr>
        <w:t>Ustanovení § 17a odst. 2 písm. f) ZDP zní:</w:t>
      </w:r>
    </w:p>
    <w:p>
      <w:pPr>
        <w:pStyle w:val="Normal"/>
        <w:spacing w:lineRule="auto" w:line="276"/>
        <w:jc w:val="both"/>
        <w:rPr>
          <w:rFonts w:ascii="Arial" w:hAnsi="Arial" w:cs="Arial"/>
          <w:i/>
          <w:i/>
          <w:highlight w:val="cyan"/>
          <w:lang w:val="cs-CZ"/>
        </w:rPr>
      </w:pPr>
      <w:r>
        <w:rPr>
          <w:rFonts w:cs="Arial" w:ascii="Arial" w:hAnsi="Arial"/>
          <w:i/>
          <w:highlight w:val="cyan"/>
          <w:lang w:val="cs-CZ"/>
        </w:rPr>
        <w:t>„</w:t>
      </w:r>
      <w:r>
        <w:rPr>
          <w:rFonts w:cs="Arial" w:ascii="Arial" w:hAnsi="Arial"/>
          <w:i/>
          <w:highlight w:val="cyan"/>
          <w:lang w:val="cs-CZ"/>
        </w:rPr>
        <w:t>Veřejně prospěšným poplatníkem není rodinná fundace, kterou se pro účely tohoto zákona rozumí nadace nebo nadační fond,</w:t>
      </w:r>
    </w:p>
    <w:p>
      <w:pPr>
        <w:pStyle w:val="Normal"/>
        <w:spacing w:lineRule="auto" w:line="276"/>
        <w:jc w:val="both"/>
        <w:rPr>
          <w:rFonts w:ascii="Arial" w:hAnsi="Arial" w:cs="Arial"/>
          <w:i/>
          <w:i/>
          <w:highlight w:val="cyan"/>
          <w:lang w:val="cs-CZ"/>
        </w:rPr>
      </w:pPr>
      <w:r>
        <w:rPr>
          <w:rFonts w:cs="Arial" w:ascii="Arial" w:hAnsi="Arial"/>
          <w:i/>
          <w:highlight w:val="cyan"/>
          <w:lang w:val="cs-CZ"/>
        </w:rPr>
        <w:t>1. které podle svého zakladatelského jednání slouží k podpoře zakladatele nebo osob blízkých zakladateli, nebo</w:t>
      </w:r>
    </w:p>
    <w:p>
      <w:pPr>
        <w:pStyle w:val="Normal"/>
        <w:spacing w:lineRule="auto" w:line="276"/>
        <w:jc w:val="both"/>
        <w:rPr>
          <w:rFonts w:ascii="Arial" w:hAnsi="Arial" w:cs="Arial"/>
          <w:i/>
          <w:i/>
          <w:highlight w:val="cyan"/>
          <w:lang w:val="cs-CZ"/>
        </w:rPr>
      </w:pPr>
      <w:r>
        <w:rPr>
          <w:rFonts w:cs="Arial" w:ascii="Arial" w:hAnsi="Arial"/>
          <w:i/>
          <w:highlight w:val="cyan"/>
          <w:lang w:val="cs-CZ"/>
        </w:rPr>
        <w:t>2. jejichž činnost směřuje k podpoře zakladatele nebo osob blízkých zakladateli.“.</w:t>
      </w:r>
    </w:p>
    <w:p>
      <w:pPr>
        <w:pStyle w:val="Normal"/>
        <w:rPr>
          <w:rFonts w:ascii="Arial" w:hAnsi="Arial"/>
          <w:i/>
          <w:i/>
          <w:highlight w:val="cyan"/>
          <w:lang w:val="cs-CZ"/>
        </w:rPr>
      </w:pPr>
      <w:r>
        <w:rPr>
          <w:rFonts w:ascii="Arial" w:hAnsi="Arial"/>
          <w:i/>
          <w:highlight w:val="cyan"/>
          <w:lang w:val="cs-CZ"/>
        </w:rPr>
      </w:r>
    </w:p>
    <w:p>
      <w:pPr>
        <w:pStyle w:val="Normal"/>
        <w:jc w:val="both"/>
        <w:rPr>
          <w:rFonts w:ascii="Arial" w:hAnsi="Arial"/>
          <w:i/>
          <w:i/>
          <w:highlight w:val="cyan"/>
          <w:lang w:val="cs-CZ"/>
        </w:rPr>
      </w:pPr>
      <w:r>
        <w:rPr>
          <w:rFonts w:ascii="Arial" w:hAnsi="Arial"/>
          <w:i/>
          <w:highlight w:val="cyan"/>
          <w:lang w:val="cs-CZ"/>
        </w:rPr>
        <w:t xml:space="preserve">Pro účely § 17a ZDP se při vymezení pojmu „osoba blízká“ vychází z § 22 občanského zákoníku (viz důvodová zpráva k § 17a odst. 2 písm. f) ZDP). </w:t>
      </w:r>
    </w:p>
    <w:p>
      <w:pPr>
        <w:pStyle w:val="Normal"/>
        <w:jc w:val="both"/>
        <w:rPr>
          <w:rFonts w:ascii="Arial" w:hAnsi="Arial"/>
          <w:i/>
          <w:i/>
          <w:highlight w:val="cyan"/>
          <w:lang w:val="cs-CZ"/>
        </w:rPr>
      </w:pPr>
      <w:r>
        <w:rPr>
          <w:rFonts w:ascii="Arial" w:hAnsi="Arial"/>
          <w:i/>
          <w:highlight w:val="cyan"/>
          <w:lang w:val="cs-CZ"/>
        </w:rPr>
      </w:r>
    </w:p>
    <w:p>
      <w:pPr>
        <w:pStyle w:val="Normal"/>
        <w:jc w:val="both"/>
        <w:rPr>
          <w:rFonts w:ascii="Arial" w:hAnsi="Arial"/>
          <w:i/>
          <w:i/>
          <w:highlight w:val="cyan"/>
          <w:lang w:val="cs-CZ"/>
        </w:rPr>
      </w:pPr>
      <w:r>
        <w:rPr>
          <w:rFonts w:ascii="Arial" w:hAnsi="Arial"/>
          <w:i/>
          <w:highlight w:val="cyan"/>
          <w:lang w:val="cs-CZ"/>
        </w:rPr>
        <w:t>Přitom z ustanovení § 22 odst. 1 občanského zákoníku plyne, že osobou blízkou může být toliko osoba fyzická. Ustanovení § 22 odst. 2 občanského zákoníku pak není rozšířením výčtu osob blízkých, což plyne i z důvodové zprávy, která uvádí: „Druhý odstavec zavádí konstrukci, podle níž se posuzuje stejně jako poměr osob blízkých i poměr k právnické osobě, je-li právnická osoba jinou osobou podstatně ovlivňována; to však může platit jen s důsledky omezenými na ochranu majetkových práv třetích osob.“.</w:t>
      </w:r>
    </w:p>
    <w:p>
      <w:pPr>
        <w:pStyle w:val="Normal"/>
        <w:jc w:val="both"/>
        <w:rPr>
          <w:rFonts w:ascii="Arial" w:hAnsi="Arial"/>
          <w:i/>
          <w:i/>
          <w:highlight w:val="cyan"/>
          <w:lang w:val="cs-CZ"/>
        </w:rPr>
      </w:pPr>
      <w:r>
        <w:rPr>
          <w:rFonts w:ascii="Arial" w:hAnsi="Arial"/>
          <w:i/>
          <w:highlight w:val="cyan"/>
          <w:lang w:val="cs-CZ"/>
        </w:rPr>
      </w:r>
    </w:p>
    <w:p>
      <w:pPr>
        <w:pStyle w:val="Normal"/>
        <w:jc w:val="both"/>
        <w:rPr>
          <w:rFonts w:ascii="Arial" w:hAnsi="Arial"/>
          <w:i/>
          <w:i/>
          <w:highlight w:val="cyan"/>
          <w:lang w:val="cs-CZ"/>
        </w:rPr>
      </w:pPr>
      <w:r>
        <w:rPr>
          <w:rFonts w:ascii="Arial" w:hAnsi="Arial"/>
          <w:i/>
          <w:highlight w:val="cyan"/>
          <w:lang w:val="cs-CZ"/>
        </w:rPr>
        <w:t>Pravidlo § 22 odst. 2 občanského zákoníku tak lze aplikovat jen na takové situace, kdy zákon stanovuje zvláštní podmínky nebo omezení pro převody majetku, pro jeho zatížení nebo přenechání k užití jinému mezi osobami blízkými za účelem ochrany třetích osob. Zákonem, který stanoví zvláštní podmínky nebo omezení pro převody majetku mezi osobami blízkými, nemusí být jen občanský zákoník. Ustanovení § 17a odst. 2 písm. f) ZDP, však nepředstavuje stanovení podmínek či omezení ve smyslu § 22 odst. 2 občanského zákoníku, a tedy na něj nelze režim § 22 odst. 2 občanského zákoníku aplikovat.</w:t>
      </w:r>
    </w:p>
    <w:p>
      <w:pPr>
        <w:pStyle w:val="Normal"/>
        <w:jc w:val="both"/>
        <w:rPr>
          <w:rFonts w:ascii="Arial" w:hAnsi="Arial" w:cs="Arial"/>
          <w:i/>
          <w:i/>
          <w:color w:val="1F497D"/>
          <w:highlight w:val="cyan"/>
        </w:rPr>
      </w:pPr>
      <w:r>
        <w:rPr>
          <w:rFonts w:cs="Arial" w:ascii="Arial" w:hAnsi="Arial"/>
          <w:i/>
          <w:color w:val="1F497D"/>
          <w:highlight w:val="cyan"/>
        </w:rPr>
      </w:r>
    </w:p>
    <w:p>
      <w:pPr>
        <w:pStyle w:val="Normal"/>
        <w:jc w:val="both"/>
        <w:rPr>
          <w:rFonts w:ascii="Arial" w:hAnsi="Arial" w:cs="Arial"/>
          <w:i/>
          <w:i/>
          <w:highlight w:val="cyan"/>
        </w:rPr>
      </w:pPr>
      <w:r>
        <w:rPr>
          <w:rFonts w:cs="Arial" w:ascii="Arial" w:hAnsi="Arial"/>
          <w:i/>
          <w:highlight w:val="cyan"/>
        </w:rPr>
        <w:t xml:space="preserve">Z výše uvedeného lze uzavřít, že osobou blízkou zakladateli  ve smyslu § 17a odst. 2 písm. f) ZDP se rozumí pouze osoba vymezená v § 22 odst. 1 občanského zákoníku (tedy pouze fyzická osoba). </w:t>
      </w:r>
    </w:p>
    <w:p>
      <w:pPr>
        <w:pStyle w:val="Normal"/>
        <w:jc w:val="both"/>
        <w:rPr>
          <w:rFonts w:ascii="Arial" w:hAnsi="Arial"/>
          <w:b/>
          <w:b/>
          <w:i/>
          <w:i/>
          <w:highlight w:val="cyan"/>
          <w:u w:val="single"/>
          <w:lang w:val="cs-CZ"/>
        </w:rPr>
      </w:pPr>
      <w:r>
        <w:rPr>
          <w:rFonts w:ascii="Arial" w:hAnsi="Arial"/>
          <w:b/>
          <w:i/>
          <w:highlight w:val="cyan"/>
          <w:u w:val="single"/>
          <w:lang w:val="cs-CZ"/>
        </w:rPr>
      </w:r>
    </w:p>
    <w:p>
      <w:pPr>
        <w:pStyle w:val="Normal"/>
        <w:jc w:val="both"/>
        <w:rPr>
          <w:rFonts w:ascii="Arial" w:hAnsi="Arial"/>
          <w:b/>
          <w:b/>
          <w:i/>
          <w:i/>
          <w:highlight w:val="cyan"/>
          <w:u w:val="single"/>
          <w:lang w:val="cs-CZ"/>
        </w:rPr>
      </w:pPr>
      <w:r>
        <w:rPr>
          <w:rFonts w:ascii="Arial" w:hAnsi="Arial"/>
          <w:b/>
          <w:i/>
          <w:highlight w:val="cyan"/>
          <w:u w:val="single"/>
          <w:lang w:val="cs-CZ"/>
        </w:rPr>
        <w:t>K návrhu řešení č. 1</w:t>
      </w:r>
    </w:p>
    <w:p>
      <w:pPr>
        <w:pStyle w:val="Normal"/>
        <w:jc w:val="both"/>
        <w:rPr>
          <w:rFonts w:ascii="Arial" w:hAnsi="Arial"/>
          <w:i/>
          <w:i/>
          <w:highlight w:val="cyan"/>
          <w:lang w:val="cs-CZ"/>
        </w:rPr>
      </w:pPr>
      <w:r>
        <w:rPr>
          <w:rFonts w:ascii="Arial" w:hAnsi="Arial"/>
          <w:i/>
          <w:highlight w:val="cyan"/>
          <w:lang w:val="cs-CZ"/>
        </w:rPr>
        <w:t xml:space="preserve">Souhlas se závěrem předkladatele, že dvě (nebo více) právnické osoby, které mají společného zakladatele, se nepovažují pro účely § 17a odst. 2 písm. f) ZDP za osoby blízké. </w:t>
      </w:r>
    </w:p>
    <w:p>
      <w:pPr>
        <w:pStyle w:val="Normal"/>
        <w:jc w:val="both"/>
        <w:rPr>
          <w:rFonts w:ascii="Arial" w:hAnsi="Arial"/>
          <w:b/>
          <w:b/>
          <w:i/>
          <w:i/>
          <w:highlight w:val="cyan"/>
          <w:u w:val="single"/>
          <w:lang w:val="cs-CZ"/>
        </w:rPr>
      </w:pPr>
      <w:r>
        <w:rPr>
          <w:rFonts w:ascii="Arial" w:hAnsi="Arial"/>
          <w:b/>
          <w:i/>
          <w:highlight w:val="cyan"/>
          <w:u w:val="single"/>
          <w:lang w:val="cs-CZ"/>
        </w:rPr>
      </w:r>
    </w:p>
    <w:p>
      <w:pPr>
        <w:pStyle w:val="Normal"/>
        <w:jc w:val="both"/>
        <w:rPr>
          <w:rFonts w:ascii="Arial" w:hAnsi="Arial"/>
          <w:b/>
          <w:b/>
          <w:i/>
          <w:i/>
          <w:highlight w:val="cyan"/>
          <w:u w:val="single"/>
          <w:lang w:val="cs-CZ"/>
        </w:rPr>
      </w:pPr>
      <w:r>
        <w:rPr>
          <w:rFonts w:ascii="Arial" w:hAnsi="Arial"/>
          <w:b/>
          <w:i/>
          <w:highlight w:val="cyan"/>
          <w:u w:val="single"/>
          <w:lang w:val="cs-CZ"/>
        </w:rPr>
        <w:t>K návrhu řešení č. 2</w:t>
      </w:r>
    </w:p>
    <w:p>
      <w:pPr>
        <w:pStyle w:val="Normal"/>
        <w:jc w:val="both"/>
        <w:rPr>
          <w:rFonts w:ascii="Arial" w:hAnsi="Arial"/>
          <w:i/>
          <w:i/>
          <w:highlight w:val="cyan"/>
          <w:lang w:val="cs-CZ"/>
        </w:rPr>
      </w:pPr>
      <w:r>
        <w:rPr>
          <w:rFonts w:ascii="Arial" w:hAnsi="Arial"/>
          <w:i/>
          <w:highlight w:val="cyan"/>
          <w:lang w:val="cs-CZ"/>
        </w:rPr>
        <w:t>Souhlas se závěrem předkladatele.</w:t>
      </w:r>
    </w:p>
    <w:p>
      <w:pPr>
        <w:pStyle w:val="Normal"/>
        <w:jc w:val="both"/>
        <w:rPr>
          <w:rFonts w:ascii="Arial" w:hAnsi="Arial"/>
          <w:i/>
          <w:i/>
          <w:highlight w:val="cyan"/>
          <w:u w:val="single"/>
          <w:lang w:val="cs-CZ"/>
        </w:rPr>
      </w:pPr>
      <w:r>
        <w:rPr>
          <w:rFonts w:ascii="Arial" w:hAnsi="Arial"/>
          <w:i/>
          <w:highlight w:val="cyan"/>
          <w:u w:val="single"/>
          <w:lang w:val="cs-CZ"/>
        </w:rPr>
      </w:r>
    </w:p>
    <w:p>
      <w:pPr>
        <w:pStyle w:val="Normal"/>
        <w:jc w:val="both"/>
        <w:rPr>
          <w:rFonts w:ascii="Arial" w:hAnsi="Arial"/>
          <w:b/>
          <w:b/>
          <w:i/>
          <w:i/>
          <w:highlight w:val="cyan"/>
          <w:u w:val="single"/>
          <w:lang w:val="cs-CZ"/>
        </w:rPr>
      </w:pPr>
      <w:r>
        <w:rPr>
          <w:rFonts w:ascii="Arial" w:hAnsi="Arial"/>
          <w:b/>
          <w:i/>
          <w:highlight w:val="cyan"/>
          <w:u w:val="single"/>
          <w:lang w:val="cs-CZ"/>
        </w:rPr>
        <w:t>K návrhu řešení č. 3</w:t>
      </w:r>
    </w:p>
    <w:p>
      <w:pPr>
        <w:pStyle w:val="Normal"/>
        <w:jc w:val="both"/>
        <w:rPr>
          <w:rFonts w:ascii="Arial" w:hAnsi="Arial"/>
          <w:i/>
          <w:i/>
          <w:highlight w:val="cyan"/>
          <w:lang w:val="cs-CZ"/>
        </w:rPr>
      </w:pPr>
      <w:r>
        <w:rPr>
          <w:rFonts w:ascii="Arial" w:hAnsi="Arial"/>
          <w:i/>
          <w:highlight w:val="cyan"/>
          <w:lang w:val="cs-CZ"/>
        </w:rPr>
        <w:t>Částečný nesouhlas se závěrem předkladatele.</w:t>
      </w:r>
    </w:p>
    <w:p>
      <w:pPr>
        <w:pStyle w:val="Normal"/>
        <w:spacing w:lineRule="auto" w:line="276"/>
        <w:jc w:val="both"/>
        <w:rPr>
          <w:rFonts w:ascii="Arial" w:hAnsi="Arial" w:cs="Arial"/>
          <w:i/>
          <w:i/>
          <w:highlight w:val="cyan"/>
          <w:lang w:val="cs-CZ"/>
        </w:rPr>
      </w:pPr>
      <w:r>
        <w:rPr>
          <w:rFonts w:cs="Arial" w:ascii="Arial" w:hAnsi="Arial"/>
          <w:i/>
          <w:highlight w:val="cyan"/>
          <w:lang w:val="cs-CZ"/>
        </w:rPr>
        <w:t xml:space="preserve">Pod pojmem „rodinná fundace“ vymezeným v § 17a odst. 2 písm. f) ZDP se rozumí nadace nebo nadační fond sloužící k podpoře zakladatele, který je fyzickou osobou, nebo osob blízkých zakladateli. </w:t>
      </w:r>
    </w:p>
    <w:p>
      <w:pPr>
        <w:pStyle w:val="Normal"/>
        <w:jc w:val="both"/>
        <w:rPr>
          <w:rFonts w:ascii="Arial" w:hAnsi="Arial"/>
          <w:b/>
          <w:b/>
          <w:i/>
          <w:i/>
          <w:highlight w:val="cyan"/>
          <w:u w:val="single"/>
          <w:lang w:val="cs-CZ"/>
        </w:rPr>
      </w:pPr>
      <w:r>
        <w:rPr>
          <w:rFonts w:ascii="Arial" w:hAnsi="Arial"/>
          <w:b/>
          <w:i/>
          <w:highlight w:val="cyan"/>
          <w:u w:val="single"/>
          <w:lang w:val="cs-CZ"/>
        </w:rPr>
        <w:t>K návrhu řešení č. 4</w:t>
      </w:r>
    </w:p>
    <w:p>
      <w:pPr>
        <w:pStyle w:val="Normal"/>
        <w:jc w:val="both"/>
        <w:rPr>
          <w:rFonts w:ascii="Arial" w:hAnsi="Arial" w:eastAsia="Arial" w:cs="Arial"/>
          <w:i/>
          <w:i/>
          <w:highlight w:val="cyan"/>
          <w:lang w:val="cs-CZ"/>
        </w:rPr>
      </w:pPr>
      <w:r>
        <w:rPr>
          <w:rFonts w:cs="Arial" w:ascii="Arial" w:hAnsi="Arial"/>
          <w:i/>
          <w:highlight w:val="cyan"/>
          <w:lang w:val="cs-CZ"/>
        </w:rPr>
        <w:t>Souhlas se závěrem předkladatele za předpokladu, že veřejně prospěšný poplatník (fundace) bude podporovat jiného veřejně prospěšného poplatníka a podpora bude směrována pouze mezi těmito subjekty, nikoliv tedy ve směru k zakladateli nebo k osobě jemu blízké.</w:t>
      </w:r>
      <w:r>
        <w:rPr>
          <w:rFonts w:eastAsia="Arial" w:cs="Arial" w:ascii="Arial" w:hAnsi="Arial"/>
          <w:i/>
          <w:highlight w:val="cyan"/>
          <w:lang w:val="cs-CZ"/>
        </w:rPr>
        <w:t xml:space="preserve"> </w:t>
      </w:r>
    </w:p>
    <w:p>
      <w:pPr>
        <w:pStyle w:val="Normal"/>
        <w:jc w:val="both"/>
        <w:rPr>
          <w:rFonts w:ascii="Arial" w:hAnsi="Arial" w:cs="Arial"/>
          <w:i/>
          <w:i/>
          <w:highlight w:val="cyan"/>
          <w:lang w:val="cs-CZ"/>
        </w:rPr>
      </w:pPr>
      <w:r>
        <w:rPr>
          <w:rFonts w:cs="Arial" w:ascii="Arial" w:hAnsi="Arial"/>
          <w:i/>
          <w:highlight w:val="cyan"/>
          <w:lang w:val="cs-CZ"/>
        </w:rPr>
      </w:r>
    </w:p>
    <w:p>
      <w:pPr>
        <w:pStyle w:val="Normal"/>
        <w:jc w:val="both"/>
        <w:rPr>
          <w:rFonts w:ascii="Arial" w:hAnsi="Arial"/>
          <w:i/>
          <w:i/>
          <w:color w:val="FF0000"/>
          <w:highlight w:val="cyan"/>
          <w:lang w:val="cs-CZ"/>
        </w:rPr>
      </w:pPr>
      <w:r>
        <w:rPr>
          <w:rFonts w:cs="Arial" w:ascii="Arial" w:hAnsi="Arial"/>
          <w:i/>
          <w:highlight w:val="cyan"/>
          <w:lang w:val="cs-CZ"/>
        </w:rPr>
        <w:t xml:space="preserve">V dané souvislosti je nutné zdůraznit, že ZDP nezná ani nevymezuje pojem „ztráta statusu veřejné prospěšnosti“. ZDP pro veřejně prospěšné poplatníky normuje nutnost splnění podmínek v § 17a odst. 1 ZDP a zároveň se nesmí jednat o poplatníka vymezeného v § 17a odst. 2 ZDP. Pokud nejsou kumulativně naplněny podmínky § 17a ZDP, pak se nejedná o veřejně prospěšného poplatníka pro účely ZDP. </w:t>
      </w:r>
    </w:p>
    <w:p>
      <w:pPr>
        <w:pStyle w:val="Normal"/>
        <w:jc w:val="both"/>
        <w:rPr>
          <w:rFonts w:ascii="Arial" w:hAnsi="Arial"/>
          <w:i/>
          <w:i/>
          <w:highlight w:val="cyan"/>
          <w:lang w:val="cs-CZ"/>
        </w:rPr>
      </w:pPr>
      <w:r>
        <w:rPr>
          <w:rFonts w:ascii="Arial" w:hAnsi="Arial"/>
          <w:i/>
          <w:highlight w:val="cyan"/>
          <w:lang w:val="cs-CZ"/>
        </w:rPr>
      </w:r>
    </w:p>
    <w:p>
      <w:pPr>
        <w:pStyle w:val="Normal"/>
        <w:jc w:val="both"/>
        <w:rPr>
          <w:rFonts w:ascii="Arial" w:hAnsi="Arial"/>
          <w:b/>
          <w:b/>
          <w:i/>
          <w:i/>
          <w:highlight w:val="cyan"/>
          <w:u w:val="single"/>
          <w:lang w:val="cs-CZ"/>
        </w:rPr>
      </w:pPr>
      <w:r>
        <w:rPr>
          <w:rFonts w:ascii="Arial" w:hAnsi="Arial"/>
          <w:b/>
          <w:i/>
          <w:highlight w:val="cyan"/>
          <w:u w:val="single"/>
          <w:lang w:val="cs-CZ"/>
        </w:rPr>
        <w:t>K návrhu řešení č. 5</w:t>
      </w:r>
    </w:p>
    <w:p>
      <w:pPr>
        <w:pStyle w:val="Normal"/>
        <w:jc w:val="both"/>
        <w:rPr>
          <w:rFonts w:ascii="Arial" w:hAnsi="Arial"/>
          <w:i/>
          <w:i/>
          <w:highlight w:val="cyan"/>
          <w:lang w:val="cs-CZ"/>
        </w:rPr>
      </w:pPr>
      <w:r>
        <w:rPr>
          <w:rFonts w:ascii="Arial" w:hAnsi="Arial"/>
          <w:i/>
          <w:highlight w:val="cyan"/>
          <w:lang w:val="cs-CZ"/>
        </w:rPr>
        <w:t>Částečný nesouhlas se závěrem předkladatele.</w:t>
      </w:r>
    </w:p>
    <w:p>
      <w:pPr>
        <w:pStyle w:val="Normal"/>
        <w:jc w:val="both"/>
        <w:rPr>
          <w:rFonts w:ascii="Arial" w:hAnsi="Arial"/>
          <w:i/>
          <w:i/>
          <w:highlight w:val="cyan"/>
          <w:lang w:val="cs-CZ"/>
        </w:rPr>
      </w:pPr>
      <w:r>
        <w:rPr>
          <w:rFonts w:ascii="Arial" w:hAnsi="Arial"/>
          <w:i/>
          <w:highlight w:val="cyan"/>
          <w:lang w:val="cs-CZ"/>
        </w:rPr>
      </w:r>
    </w:p>
    <w:p>
      <w:pPr>
        <w:pStyle w:val="Normal"/>
        <w:jc w:val="both"/>
        <w:rPr>
          <w:rFonts w:ascii="Arial" w:hAnsi="Arial"/>
          <w:i/>
          <w:i/>
          <w:highlight w:val="cyan"/>
          <w:lang w:val="cs-CZ"/>
        </w:rPr>
      </w:pPr>
      <w:r>
        <w:rPr>
          <w:rFonts w:ascii="Arial" w:hAnsi="Arial"/>
          <w:i/>
          <w:highlight w:val="cyan"/>
          <w:lang w:val="cs-CZ"/>
        </w:rPr>
        <w:t xml:space="preserve">Bude – li veřejně prospěšný poplatník (nadace nebo nadační fond), podporovat pouze svého zakladatele (nebo osoby blízké zakladateli), pak se bez dalšího dle § 17a odst. 2 písm. f) ZDP jedná o rodinnou fundaci. </w:t>
      </w:r>
    </w:p>
    <w:p>
      <w:pPr>
        <w:pStyle w:val="Normal"/>
        <w:jc w:val="both"/>
        <w:rPr>
          <w:rFonts w:ascii="Arial" w:hAnsi="Arial"/>
          <w:i/>
          <w:i/>
          <w:lang w:val="cs-CZ"/>
        </w:rPr>
      </w:pPr>
      <w:r>
        <w:rPr>
          <w:rFonts w:ascii="Arial" w:hAnsi="Arial"/>
          <w:i/>
          <w:lang w:val="cs-CZ"/>
        </w:rPr>
      </w:r>
    </w:p>
    <w:p>
      <w:pPr>
        <w:pStyle w:val="Normal"/>
        <w:jc w:val="both"/>
        <w:rPr>
          <w:rFonts w:ascii="Arial" w:hAnsi="Arial"/>
          <w:i/>
          <w:i/>
          <w:lang w:val="cs-CZ"/>
        </w:rPr>
      </w:pPr>
      <w:r>
        <w:rPr>
          <w:rFonts w:ascii="Arial" w:hAnsi="Arial"/>
          <w:i/>
          <w:highlight w:val="cyan"/>
          <w:lang w:val="cs-CZ"/>
        </w:rPr>
        <w:t>V ostatních případech nelze vyloučit s ohledem na konstatntní judikaturu NSS i ÚS (viz rozsudek NSS č.j. 1 Afs 107/2004 - 48, prošel testem ústavnosti – viz Usnesení ÚS sp.zn. III. ÚS 374/06 ze dne 31.10.2017) aplikaci institutu zneužití práva.</w:t>
      </w:r>
      <w:r>
        <w:rPr>
          <w:rFonts w:ascii="Arial" w:hAnsi="Arial"/>
          <w:i/>
          <w:lang w:val="cs-CZ"/>
        </w:rPr>
        <w:t xml:space="preserve">  </w:t>
      </w:r>
    </w:p>
    <w:p>
      <w:pPr>
        <w:pStyle w:val="Tlotextu"/>
        <w:rPr>
          <w:sz w:val="20"/>
          <w:szCs w:val="20"/>
        </w:rPr>
      </w:pPr>
      <w:r>
        <w:rPr>
          <w:sz w:val="20"/>
          <w:szCs w:val="20"/>
        </w:rPr>
      </w:r>
    </w:p>
    <w:p>
      <w:pPr>
        <w:pStyle w:val="Normal"/>
        <w:rPr/>
      </w:pPr>
      <w:r>
        <w:rPr/>
      </w:r>
    </w:p>
    <w:sectPr>
      <w:type w:val="nextPage"/>
      <w:pgSz w:w="11906" w:h="16838"/>
      <w:pgMar w:left="1417" w:right="1417" w:header="0" w:top="708" w:footer="0" w:bottom="7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Century Schoolbook">
    <w:charset w:val="ee"/>
    <w:family w:val="roman"/>
    <w:pitch w:val="variable"/>
  </w:font>
  <w:font w:name="Arial Narrow">
    <w:charset w:val="ee"/>
    <w:family w:val="roman"/>
    <w:pitch w:val="variable"/>
  </w:font>
  <w:font w:name="Times New Roman Bold">
    <w:charset w:val="ee"/>
    <w:family w:val="roman"/>
    <w:pitch w:val="variable"/>
  </w:font>
  <w:font w:name="Minion Pro">
    <w:charset w:val="ee"/>
    <w:family w:val="roman"/>
    <w:pitch w:val="variable"/>
  </w:font>
  <w:font w:name="SlimbachItcTEE">
    <w:charset w:val="ee"/>
    <w:family w:val="roman"/>
    <w:pitch w:val="variable"/>
  </w:font>
  <w:font w:name="Georgia">
    <w:charset w:val="ee"/>
    <w:family w:val="roman"/>
    <w:pitch w:val="variable"/>
  </w:font>
  <w:font w:name="EUAlberti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5"/>
      <w:numFmt w:val="lowerLetter"/>
      <w:lvlText w:val="%1)"/>
      <w:lvlJc w:val="left"/>
      <w:pPr>
        <w:tabs>
          <w:tab w:val="num" w:pos="1440"/>
        </w:tabs>
        <w:ind w:left="144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uiPriority="0"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2c24"/>
    <w:pPr>
      <w:widowControl/>
      <w:bidi w:val="0"/>
      <w:jc w:val="left"/>
    </w:pPr>
    <w:rPr>
      <w:rFonts w:ascii="Times New Roman" w:hAnsi="Times New Roman" w:eastAsia="Times New Roman" w:cs="Times New Roman"/>
      <w:color w:val="00000A"/>
      <w:kern w:val="0"/>
      <w:sz w:val="24"/>
      <w:szCs w:val="24"/>
      <w:lang w:val="en-US" w:eastAsia="en-US" w:bidi="ar-SA"/>
    </w:rPr>
  </w:style>
  <w:style w:type="paragraph" w:styleId="Nadpis1">
    <w:name w:val="Heading 1"/>
    <w:basedOn w:val="Normal"/>
    <w:link w:val="Nadpis1Char"/>
    <w:uiPriority w:val="99"/>
    <w:qFormat/>
    <w:rsid w:val="00662fe3"/>
    <w:pPr>
      <w:keepNext w:val="true"/>
      <w:spacing w:before="240" w:after="60"/>
      <w:outlineLvl w:val="0"/>
    </w:pPr>
    <w:rPr>
      <w:rFonts w:ascii="Arial" w:hAnsi="Arial" w:cs="Arial"/>
      <w:b/>
      <w:bCs/>
      <w:kern w:val="2"/>
      <w:sz w:val="32"/>
      <w:szCs w:val="32"/>
    </w:rPr>
  </w:style>
  <w:style w:type="paragraph" w:styleId="Nadpis2">
    <w:name w:val="Heading 2"/>
    <w:basedOn w:val="Normal"/>
    <w:link w:val="Nadpis2Char"/>
    <w:qFormat/>
    <w:rsid w:val="00662fe3"/>
    <w:pPr>
      <w:keepNext w:val="true"/>
      <w:spacing w:before="240" w:after="60"/>
      <w:outlineLvl w:val="1"/>
    </w:pPr>
    <w:rPr>
      <w:rFonts w:ascii="Arial" w:hAnsi="Arial" w:cs="Arial"/>
      <w:b/>
      <w:bCs/>
      <w:i/>
      <w:iCs/>
      <w:sz w:val="28"/>
      <w:szCs w:val="28"/>
    </w:rPr>
  </w:style>
  <w:style w:type="paragraph" w:styleId="Nadpis3">
    <w:name w:val="Heading 3"/>
    <w:basedOn w:val="Normal"/>
    <w:link w:val="Nadpis3Char"/>
    <w:qFormat/>
    <w:rsid w:val="001e0239"/>
    <w:pPr>
      <w:keepNext w:val="true"/>
      <w:spacing w:before="240" w:after="60"/>
      <w:outlineLvl w:val="2"/>
    </w:pPr>
    <w:rPr>
      <w:rFonts w:ascii="Cambria" w:hAnsi="Cambria" w:cs="Cambria"/>
      <w:b/>
      <w:bCs/>
      <w:sz w:val="26"/>
      <w:szCs w:val="26"/>
    </w:rPr>
  </w:style>
  <w:style w:type="paragraph" w:styleId="Nadpis4">
    <w:name w:val="Heading 4"/>
    <w:basedOn w:val="Normal"/>
    <w:link w:val="Nadpis4Char"/>
    <w:uiPriority w:val="99"/>
    <w:qFormat/>
    <w:rsid w:val="00662fe3"/>
    <w:pPr>
      <w:keepNext w:val="true"/>
      <w:spacing w:before="240" w:after="60"/>
      <w:outlineLvl w:val="3"/>
    </w:pPr>
    <w:rPr>
      <w:b/>
      <w:bCs/>
      <w:sz w:val="28"/>
      <w:szCs w:val="28"/>
    </w:rPr>
  </w:style>
  <w:style w:type="paragraph" w:styleId="Nadpis5">
    <w:name w:val="Heading 5"/>
    <w:basedOn w:val="Normal"/>
    <w:link w:val="Nadpis5Char"/>
    <w:qFormat/>
    <w:rsid w:val="00662fe3"/>
    <w:pPr>
      <w:numPr>
        <w:ilvl w:val="0"/>
        <w:numId w:val="1"/>
      </w:numPr>
      <w:spacing w:before="240" w:after="60"/>
      <w:outlineLvl w:val="0"/>
    </w:pPr>
    <w:rPr>
      <w:rFonts w:eastAsia="SimSun"/>
      <w:b/>
      <w:bCs/>
      <w:i/>
      <w:iCs/>
      <w:sz w:val="26"/>
      <w:szCs w:val="26"/>
      <w:lang w:val="cs-CZ" w:eastAsia="zh-CN"/>
    </w:rPr>
  </w:style>
  <w:style w:type="paragraph" w:styleId="Nadpis6">
    <w:name w:val="Heading 6"/>
    <w:basedOn w:val="Normal"/>
    <w:link w:val="Nadpis6Char"/>
    <w:uiPriority w:val="99"/>
    <w:qFormat/>
    <w:rsid w:val="001e0239"/>
    <w:pPr>
      <w:tabs>
        <w:tab w:val="left" w:pos="1152" w:leader="none"/>
      </w:tabs>
      <w:spacing w:lineRule="auto" w:line="276" w:before="240" w:after="60"/>
      <w:ind w:left="1152" w:hanging="1152"/>
      <w:outlineLvl w:val="5"/>
    </w:pPr>
    <w:rPr>
      <w:rFonts w:ascii="Calibri" w:hAnsi="Calibri" w:cs="Calibri"/>
      <w:b/>
      <w:bCs/>
      <w:sz w:val="22"/>
      <w:szCs w:val="22"/>
      <w:lang w:val="cs-CZ"/>
    </w:rPr>
  </w:style>
  <w:style w:type="paragraph" w:styleId="Nadpis7">
    <w:name w:val="Heading 7"/>
    <w:basedOn w:val="Normal"/>
    <w:link w:val="Nadpis7Char"/>
    <w:uiPriority w:val="99"/>
    <w:qFormat/>
    <w:rsid w:val="001e0239"/>
    <w:pPr>
      <w:tabs>
        <w:tab w:val="left" w:pos="1296" w:leader="none"/>
      </w:tabs>
      <w:spacing w:lineRule="auto" w:line="276" w:before="240" w:after="60"/>
      <w:ind w:left="1296" w:hanging="1296"/>
      <w:outlineLvl w:val="6"/>
    </w:pPr>
    <w:rPr>
      <w:rFonts w:ascii="Calibri" w:hAnsi="Calibri" w:cs="Calibri"/>
      <w:sz w:val="22"/>
      <w:szCs w:val="22"/>
      <w:lang w:val="cs-CZ"/>
    </w:rPr>
  </w:style>
  <w:style w:type="paragraph" w:styleId="Nadpis8">
    <w:name w:val="Heading 8"/>
    <w:basedOn w:val="Normal"/>
    <w:link w:val="Nadpis8Char"/>
    <w:uiPriority w:val="99"/>
    <w:qFormat/>
    <w:rsid w:val="001e0239"/>
    <w:pPr>
      <w:tabs>
        <w:tab w:val="left" w:pos="1440" w:leader="none"/>
      </w:tabs>
      <w:spacing w:lineRule="auto" w:line="276" w:before="240" w:after="60"/>
      <w:ind w:left="1440" w:hanging="1440"/>
      <w:outlineLvl w:val="7"/>
    </w:pPr>
    <w:rPr>
      <w:rFonts w:ascii="Calibri" w:hAnsi="Calibri" w:cs="Calibri"/>
      <w:i/>
      <w:iCs/>
      <w:sz w:val="22"/>
      <w:szCs w:val="22"/>
      <w:lang w:val="cs-CZ"/>
    </w:rPr>
  </w:style>
  <w:style w:type="paragraph" w:styleId="Nadpis9">
    <w:name w:val="Heading 9"/>
    <w:basedOn w:val="Normal"/>
    <w:link w:val="Nadpis9Char"/>
    <w:uiPriority w:val="99"/>
    <w:qFormat/>
    <w:rsid w:val="001e0239"/>
    <w:pPr>
      <w:tabs>
        <w:tab w:val="left" w:pos="1584" w:leader="none"/>
      </w:tabs>
      <w:spacing w:lineRule="auto" w:line="276" w:before="240" w:after="60"/>
      <w:ind w:left="1584" w:hanging="1584"/>
      <w:outlineLvl w:val="8"/>
    </w:pPr>
    <w:rPr>
      <w:rFonts w:ascii="Arial" w:hAnsi="Arial" w:cs="Arial"/>
      <w:sz w:val="22"/>
      <w:szCs w:val="22"/>
      <w:lang w:val="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sid w:val="001e0239"/>
    <w:rPr>
      <w:rFonts w:ascii="Arial" w:hAnsi="Arial" w:cs="Arial"/>
      <w:b/>
      <w:bCs/>
      <w:kern w:val="2"/>
      <w:sz w:val="32"/>
      <w:szCs w:val="32"/>
      <w:lang w:val="en-US" w:eastAsia="en-US"/>
    </w:rPr>
  </w:style>
  <w:style w:type="character" w:styleId="Heading2Char" w:customStyle="1">
    <w:name w:val="Heading 2 Char"/>
    <w:basedOn w:val="DefaultParagraphFont"/>
    <w:uiPriority w:val="99"/>
    <w:semiHidden/>
    <w:qFormat/>
    <w:locked/>
    <w:rsid w:val="001e0239"/>
    <w:rPr>
      <w:rFonts w:ascii="Arial" w:hAnsi="Arial" w:cs="Arial"/>
      <w:b/>
      <w:bCs/>
      <w:i/>
      <w:iCs/>
      <w:sz w:val="28"/>
      <w:szCs w:val="28"/>
      <w:lang w:val="cs-CZ" w:eastAsia="cs-CZ"/>
    </w:rPr>
  </w:style>
  <w:style w:type="character" w:styleId="Nadpis3Char" w:customStyle="1">
    <w:name w:val="Nadpis 3 Char"/>
    <w:basedOn w:val="DefaultParagraphFont"/>
    <w:link w:val="Nadpis3"/>
    <w:uiPriority w:val="99"/>
    <w:semiHidden/>
    <w:qFormat/>
    <w:locked/>
    <w:rsid w:val="001e0239"/>
    <w:rPr>
      <w:rFonts w:ascii="Cambria" w:hAnsi="Cambria" w:cs="Cambria"/>
      <w:b/>
      <w:bCs/>
      <w:sz w:val="26"/>
      <w:szCs w:val="26"/>
      <w:lang w:val="en-US" w:eastAsia="en-US"/>
    </w:rPr>
  </w:style>
  <w:style w:type="character" w:styleId="Nadpis4Char" w:customStyle="1">
    <w:name w:val="Nadpis 4 Char"/>
    <w:basedOn w:val="DefaultParagraphFont"/>
    <w:link w:val="Nadpis4"/>
    <w:uiPriority w:val="99"/>
    <w:semiHidden/>
    <w:qFormat/>
    <w:locked/>
    <w:rsid w:val="00be3137"/>
    <w:rPr>
      <w:rFonts w:ascii="Calibri" w:hAnsi="Calibri" w:cs="Calibri"/>
      <w:b/>
      <w:bCs/>
      <w:sz w:val="28"/>
      <w:szCs w:val="28"/>
      <w:lang w:val="en-US" w:eastAsia="en-US"/>
    </w:rPr>
  </w:style>
  <w:style w:type="character" w:styleId="Nadpis5Char" w:customStyle="1">
    <w:name w:val="Nadpis 5 Char"/>
    <w:basedOn w:val="DefaultParagraphFont"/>
    <w:link w:val="Nadpis5"/>
    <w:qFormat/>
    <w:locked/>
    <w:rsid w:val="00be3137"/>
    <w:rPr>
      <w:rFonts w:eastAsia="SimSun"/>
      <w:b/>
      <w:bCs/>
      <w:i/>
      <w:iCs/>
      <w:sz w:val="26"/>
      <w:szCs w:val="26"/>
      <w:lang w:eastAsia="zh-CN"/>
    </w:rPr>
  </w:style>
  <w:style w:type="character" w:styleId="Nadpis6Char" w:customStyle="1">
    <w:name w:val="Nadpis 6 Char"/>
    <w:basedOn w:val="DefaultParagraphFont"/>
    <w:link w:val="Nadpis6"/>
    <w:uiPriority w:val="99"/>
    <w:qFormat/>
    <w:locked/>
    <w:rsid w:val="001e0239"/>
    <w:rPr>
      <w:rFonts w:ascii="Calibri" w:hAnsi="Calibri" w:cs="Calibri"/>
      <w:b/>
      <w:bCs/>
      <w:sz w:val="22"/>
      <w:szCs w:val="22"/>
      <w:lang w:eastAsia="en-US"/>
    </w:rPr>
  </w:style>
  <w:style w:type="character" w:styleId="Nadpis7Char" w:customStyle="1">
    <w:name w:val="Nadpis 7 Char"/>
    <w:basedOn w:val="DefaultParagraphFont"/>
    <w:link w:val="Nadpis7"/>
    <w:uiPriority w:val="99"/>
    <w:qFormat/>
    <w:locked/>
    <w:rsid w:val="001e0239"/>
    <w:rPr>
      <w:rFonts w:ascii="Calibri" w:hAnsi="Calibri" w:cs="Calibri"/>
      <w:sz w:val="22"/>
      <w:szCs w:val="22"/>
      <w:lang w:eastAsia="en-US"/>
    </w:rPr>
  </w:style>
  <w:style w:type="character" w:styleId="Nadpis8Char" w:customStyle="1">
    <w:name w:val="Nadpis 8 Char"/>
    <w:basedOn w:val="DefaultParagraphFont"/>
    <w:link w:val="Nadpis8"/>
    <w:uiPriority w:val="99"/>
    <w:qFormat/>
    <w:locked/>
    <w:rsid w:val="001e0239"/>
    <w:rPr>
      <w:rFonts w:ascii="Calibri" w:hAnsi="Calibri" w:cs="Calibri"/>
      <w:i/>
      <w:iCs/>
      <w:sz w:val="22"/>
      <w:szCs w:val="22"/>
      <w:lang w:eastAsia="en-US"/>
    </w:rPr>
  </w:style>
  <w:style w:type="character" w:styleId="Nadpis9Char" w:customStyle="1">
    <w:name w:val="Nadpis 9 Char"/>
    <w:basedOn w:val="DefaultParagraphFont"/>
    <w:link w:val="Nadpis9"/>
    <w:uiPriority w:val="99"/>
    <w:qFormat/>
    <w:locked/>
    <w:rsid w:val="001e0239"/>
    <w:rPr>
      <w:rFonts w:ascii="Arial" w:hAnsi="Arial" w:cs="Arial"/>
      <w:sz w:val="22"/>
      <w:szCs w:val="22"/>
      <w:lang w:eastAsia="en-US"/>
    </w:rPr>
  </w:style>
  <w:style w:type="character" w:styleId="FootnoteTextChar" w:customStyle="1">
    <w:name w:val="Footnote Text Char"/>
    <w:basedOn w:val="DefaultParagraphFont"/>
    <w:uiPriority w:val="99"/>
    <w:semiHidden/>
    <w:qFormat/>
    <w:locked/>
    <w:rsid w:val="001e0239"/>
    <w:rPr>
      <w:lang w:val="cs-CZ" w:eastAsia="cs-CZ"/>
    </w:rPr>
  </w:style>
  <w:style w:type="character" w:styleId="Footnotereference">
    <w:name w:val="footnote reference"/>
    <w:basedOn w:val="DefaultParagraphFont"/>
    <w:uiPriority w:val="99"/>
    <w:qFormat/>
    <w:rsid w:val="00662fe3"/>
    <w:rPr>
      <w:vertAlign w:val="superscript"/>
    </w:rPr>
  </w:style>
  <w:style w:type="character" w:styleId="NzevChar" w:customStyle="1">
    <w:name w:val="Název Char"/>
    <w:basedOn w:val="DefaultParagraphFont"/>
    <w:link w:val="Nzev"/>
    <w:qFormat/>
    <w:locked/>
    <w:rsid w:val="00662fe3"/>
    <w:rPr>
      <w:rFonts w:ascii="Arial" w:hAnsi="Arial" w:cs="Arial"/>
      <w:b/>
      <w:bCs/>
      <w:kern w:val="2"/>
      <w:sz w:val="32"/>
      <w:szCs w:val="32"/>
      <w:lang w:val="en-GB" w:eastAsia="en-US"/>
    </w:rPr>
  </w:style>
  <w:style w:type="character" w:styleId="BodyTextChar" w:customStyle="1">
    <w:name w:val="Body Text Char"/>
    <w:basedOn w:val="DefaultParagraphFont"/>
    <w:uiPriority w:val="99"/>
    <w:semiHidden/>
    <w:qFormat/>
    <w:locked/>
    <w:rsid w:val="001e0239"/>
    <w:rPr>
      <w:sz w:val="24"/>
      <w:szCs w:val="24"/>
      <w:lang w:val="cs-CZ" w:eastAsia="cs-CZ"/>
    </w:rPr>
  </w:style>
  <w:style w:type="character" w:styleId="ZkladntextChar" w:customStyle="1">
    <w:name w:val="Základní text Char"/>
    <w:basedOn w:val="DefaultParagraphFont"/>
    <w:link w:val="Zkladntext"/>
    <w:qFormat/>
    <w:locked/>
    <w:rsid w:val="00662fe3"/>
    <w:rPr>
      <w:sz w:val="24"/>
      <w:szCs w:val="24"/>
      <w:lang w:val="cs-CZ" w:eastAsia="cs-CZ"/>
    </w:rPr>
  </w:style>
  <w:style w:type="character" w:styleId="Zdraznn">
    <w:name w:val="Zdůraznění"/>
    <w:basedOn w:val="DefaultParagraphFont"/>
    <w:uiPriority w:val="99"/>
    <w:qFormat/>
    <w:rsid w:val="00662fe3"/>
    <w:rPr>
      <w:i/>
      <w:iCs/>
    </w:rPr>
  </w:style>
  <w:style w:type="character" w:styleId="BodyTextIndentChar" w:customStyle="1">
    <w:name w:val="Body Text Indent Char"/>
    <w:basedOn w:val="DefaultParagraphFont"/>
    <w:uiPriority w:val="99"/>
    <w:semiHidden/>
    <w:qFormat/>
    <w:locked/>
    <w:rsid w:val="001e0239"/>
    <w:rPr>
      <w:sz w:val="24"/>
      <w:szCs w:val="24"/>
      <w:lang w:val="cs-CZ" w:eastAsia="cs-CZ"/>
    </w:rPr>
  </w:style>
  <w:style w:type="character" w:styleId="Internetovodkaz">
    <w:name w:val="Internetový odkaz"/>
    <w:basedOn w:val="DefaultParagraphFont"/>
    <w:uiPriority w:val="99"/>
    <w:rsid w:val="00662fe3"/>
    <w:rPr>
      <w:rFonts w:ascii="Tahoma" w:hAnsi="Tahoma" w:cs="Tahoma"/>
      <w:b/>
      <w:bCs/>
      <w:color w:val="00000A"/>
      <w:u w:val="none"/>
      <w:effect w:val="none"/>
    </w:rPr>
  </w:style>
  <w:style w:type="character" w:styleId="ZhlavChar" w:customStyle="1">
    <w:name w:val="Záhlaví Char"/>
    <w:basedOn w:val="DefaultParagraphFont"/>
    <w:link w:val="Zhlav"/>
    <w:uiPriority w:val="99"/>
    <w:semiHidden/>
    <w:qFormat/>
    <w:locked/>
    <w:rsid w:val="00be3137"/>
    <w:rPr>
      <w:sz w:val="24"/>
      <w:szCs w:val="24"/>
      <w:lang w:val="en-US" w:eastAsia="en-US"/>
    </w:rPr>
  </w:style>
  <w:style w:type="character" w:styleId="ZpatChar" w:customStyle="1">
    <w:name w:val="Zápatí Char"/>
    <w:basedOn w:val="DefaultParagraphFont"/>
    <w:link w:val="Zpat"/>
    <w:uiPriority w:val="99"/>
    <w:semiHidden/>
    <w:qFormat/>
    <w:locked/>
    <w:rsid w:val="00be3137"/>
    <w:rPr>
      <w:sz w:val="24"/>
      <w:szCs w:val="24"/>
      <w:lang w:val="en-US" w:eastAsia="en-US"/>
    </w:rPr>
  </w:style>
  <w:style w:type="character" w:styleId="TextpoznpodarouChar" w:customStyle="1">
    <w:name w:val="Text pozn. pod čarou Char"/>
    <w:basedOn w:val="DefaultParagraphFont"/>
    <w:link w:val="Textpoznpodarou"/>
    <w:uiPriority w:val="99"/>
    <w:qFormat/>
    <w:locked/>
    <w:rsid w:val="00662fe3"/>
    <w:rPr>
      <w:lang w:val="cs-CZ" w:eastAsia="cs-CZ"/>
    </w:rPr>
  </w:style>
  <w:style w:type="character" w:styleId="Nadpis2Char" w:customStyle="1">
    <w:name w:val="Nadpis 2 Char"/>
    <w:basedOn w:val="DefaultParagraphFont"/>
    <w:link w:val="Nadpis2"/>
    <w:uiPriority w:val="99"/>
    <w:qFormat/>
    <w:locked/>
    <w:rsid w:val="00662fe3"/>
    <w:rPr>
      <w:rFonts w:ascii="Arial" w:hAnsi="Arial" w:cs="Arial"/>
      <w:b/>
      <w:bCs/>
      <w:i/>
      <w:iCs/>
      <w:sz w:val="28"/>
      <w:szCs w:val="28"/>
      <w:lang w:val="en-US" w:eastAsia="en-US"/>
    </w:rPr>
  </w:style>
  <w:style w:type="character" w:styleId="Zkladntextodsazen2Char" w:customStyle="1">
    <w:name w:val="Základní text odsazený 2 Char"/>
    <w:basedOn w:val="DefaultParagraphFont"/>
    <w:link w:val="Zkladntextodsazen2"/>
    <w:uiPriority w:val="99"/>
    <w:semiHidden/>
    <w:qFormat/>
    <w:locked/>
    <w:rsid w:val="00662fe3"/>
    <w:rPr>
      <w:sz w:val="24"/>
      <w:szCs w:val="24"/>
      <w:lang w:val="en-US" w:eastAsia="en-US"/>
    </w:rPr>
  </w:style>
  <w:style w:type="character" w:styleId="BodyText2Char" w:customStyle="1">
    <w:name w:val="Body Text 2 Char"/>
    <w:basedOn w:val="DefaultParagraphFont"/>
    <w:uiPriority w:val="99"/>
    <w:semiHidden/>
    <w:qFormat/>
    <w:locked/>
    <w:rsid w:val="001e0239"/>
    <w:rPr>
      <w:sz w:val="24"/>
      <w:szCs w:val="24"/>
      <w:lang w:val="cs-CZ" w:eastAsia="cs-CZ"/>
    </w:rPr>
  </w:style>
  <w:style w:type="character" w:styleId="Zkladntext2Char" w:customStyle="1">
    <w:name w:val="Základní text 2 Char"/>
    <w:basedOn w:val="DefaultParagraphFont"/>
    <w:link w:val="Zkladntext2"/>
    <w:semiHidden/>
    <w:qFormat/>
    <w:locked/>
    <w:rsid w:val="00662fe3"/>
    <w:rPr>
      <w:sz w:val="24"/>
      <w:szCs w:val="24"/>
      <w:lang w:val="cs-CZ" w:eastAsia="cs-CZ"/>
    </w:rPr>
  </w:style>
  <w:style w:type="character" w:styleId="Zkladntext3Char" w:customStyle="1">
    <w:name w:val="Základní text 3 Char"/>
    <w:basedOn w:val="DefaultParagraphFont"/>
    <w:link w:val="Zkladntext3"/>
    <w:uiPriority w:val="99"/>
    <w:semiHidden/>
    <w:qFormat/>
    <w:locked/>
    <w:rsid w:val="00be3137"/>
    <w:rPr>
      <w:sz w:val="16"/>
      <w:szCs w:val="16"/>
      <w:lang w:val="en-US" w:eastAsia="en-US"/>
    </w:rPr>
  </w:style>
  <w:style w:type="character" w:styleId="ZkladntextodsazenChar" w:customStyle="1">
    <w:name w:val="Základní text odsazený Char"/>
    <w:basedOn w:val="DefaultParagraphFont"/>
    <w:link w:val="Zkladntextodsazen"/>
    <w:uiPriority w:val="99"/>
    <w:semiHidden/>
    <w:qFormat/>
    <w:locked/>
    <w:rsid w:val="00662fe3"/>
    <w:rPr>
      <w:sz w:val="24"/>
      <w:szCs w:val="24"/>
      <w:lang w:val="cs-CZ" w:eastAsia="cs-CZ"/>
    </w:rPr>
  </w:style>
  <w:style w:type="character" w:styleId="ProsttextChar" w:customStyle="1">
    <w:name w:val="Prostý text Char"/>
    <w:basedOn w:val="DefaultParagraphFont"/>
    <w:link w:val="Prosttext"/>
    <w:uiPriority w:val="99"/>
    <w:qFormat/>
    <w:locked/>
    <w:rsid w:val="001e0239"/>
    <w:rPr>
      <w:sz w:val="24"/>
      <w:szCs w:val="24"/>
      <w:lang w:val="cs-CZ" w:eastAsia="cs-CZ"/>
    </w:rPr>
  </w:style>
  <w:style w:type="character" w:styleId="CharChar6" w:customStyle="1">
    <w:name w:val="Char Char6"/>
    <w:basedOn w:val="DefaultParagraphFont"/>
    <w:uiPriority w:val="99"/>
    <w:semiHidden/>
    <w:qFormat/>
    <w:locked/>
    <w:rsid w:val="001e0239"/>
    <w:rPr>
      <w:sz w:val="24"/>
      <w:szCs w:val="24"/>
      <w:lang w:val="cs-CZ" w:eastAsia="cs-CZ"/>
    </w:rPr>
  </w:style>
  <w:style w:type="character" w:styleId="CharChar3" w:customStyle="1">
    <w:name w:val="Char Char3"/>
    <w:basedOn w:val="DefaultParagraphFont"/>
    <w:uiPriority w:val="99"/>
    <w:semiHidden/>
    <w:qFormat/>
    <w:locked/>
    <w:rsid w:val="001e0239"/>
    <w:rPr>
      <w:sz w:val="24"/>
      <w:szCs w:val="24"/>
      <w:lang w:val="cs-CZ" w:eastAsia="cs-CZ"/>
    </w:rPr>
  </w:style>
  <w:style w:type="character" w:styleId="TextbublinyChar" w:customStyle="1">
    <w:name w:val="Text bubliny Char"/>
    <w:basedOn w:val="DefaultParagraphFont"/>
    <w:link w:val="Textbubliny"/>
    <w:uiPriority w:val="99"/>
    <w:semiHidden/>
    <w:qFormat/>
    <w:locked/>
    <w:rsid w:val="00be3137"/>
    <w:rPr>
      <w:sz w:val="2"/>
      <w:szCs w:val="2"/>
      <w:lang w:val="en-US" w:eastAsia="en-US"/>
    </w:rPr>
  </w:style>
  <w:style w:type="character" w:styleId="CharChar2" w:customStyle="1">
    <w:name w:val="Char Char2"/>
    <w:basedOn w:val="DefaultParagraphFont"/>
    <w:uiPriority w:val="99"/>
    <w:semiHidden/>
    <w:qFormat/>
    <w:locked/>
    <w:rsid w:val="001e0239"/>
    <w:rPr>
      <w:sz w:val="24"/>
      <w:szCs w:val="24"/>
      <w:lang w:val="cs-CZ" w:eastAsia="cs-CZ"/>
    </w:rPr>
  </w:style>
  <w:style w:type="character" w:styleId="CharChar1" w:customStyle="1">
    <w:name w:val="Char Char1"/>
    <w:basedOn w:val="DefaultParagraphFont"/>
    <w:uiPriority w:val="99"/>
    <w:semiHidden/>
    <w:qFormat/>
    <w:locked/>
    <w:rsid w:val="001e0239"/>
    <w:rPr>
      <w:sz w:val="24"/>
      <w:szCs w:val="24"/>
      <w:lang w:val="cs-CZ" w:eastAsia="cs-CZ"/>
    </w:rPr>
  </w:style>
  <w:style w:type="character" w:styleId="Strong">
    <w:name w:val="Strong"/>
    <w:basedOn w:val="DefaultParagraphFont"/>
    <w:qFormat/>
    <w:rsid w:val="001e0239"/>
    <w:rPr>
      <w:b/>
      <w:bCs/>
    </w:rPr>
  </w:style>
  <w:style w:type="character" w:styleId="PlainTextChar1" w:customStyle="1">
    <w:name w:val="Plain Text Char1"/>
    <w:basedOn w:val="DefaultParagraphFont"/>
    <w:uiPriority w:val="99"/>
    <w:semiHidden/>
    <w:qFormat/>
    <w:locked/>
    <w:rsid w:val="00be3137"/>
    <w:rPr>
      <w:rFonts w:ascii="Courier New" w:hAnsi="Courier New" w:cs="Courier New"/>
      <w:sz w:val="20"/>
      <w:szCs w:val="20"/>
      <w:lang w:val="en-US" w:eastAsia="en-US"/>
    </w:rPr>
  </w:style>
  <w:style w:type="character" w:styleId="FontStyle12" w:customStyle="1">
    <w:name w:val="Font Style12"/>
    <w:basedOn w:val="DefaultParagraphFont"/>
    <w:uiPriority w:val="99"/>
    <w:qFormat/>
    <w:rsid w:val="001e0239"/>
    <w:rPr>
      <w:rFonts w:ascii="Times New Roman" w:hAnsi="Times New Roman" w:cs="Times New Roman"/>
      <w:sz w:val="22"/>
      <w:szCs w:val="22"/>
    </w:rPr>
  </w:style>
  <w:style w:type="character" w:styleId="Applestylespan" w:customStyle="1">
    <w:name w:val="apple-style-span"/>
    <w:basedOn w:val="DefaultParagraphFont"/>
    <w:uiPriority w:val="99"/>
    <w:qFormat/>
    <w:rsid w:val="001e0239"/>
    <w:rPr/>
  </w:style>
  <w:style w:type="character" w:styleId="Right2" w:customStyle="1">
    <w:name w:val="right2"/>
    <w:basedOn w:val="DefaultParagraphFont"/>
    <w:qFormat/>
    <w:rsid w:val="001e0239"/>
    <w:rPr/>
  </w:style>
  <w:style w:type="character" w:styleId="StylEmailovZprvy109" w:customStyle="1">
    <w:name w:val="StylE-mailovéZprávy109"/>
    <w:basedOn w:val="DefaultParagraphFont"/>
    <w:uiPriority w:val="99"/>
    <w:semiHidden/>
    <w:qFormat/>
    <w:rsid w:val="001e0239"/>
    <w:rPr>
      <w:rFonts w:ascii="Arial" w:hAnsi="Arial" w:cs="Arial"/>
      <w:color w:val="000080"/>
      <w:sz w:val="20"/>
      <w:szCs w:val="20"/>
    </w:rPr>
  </w:style>
  <w:style w:type="character" w:styleId="NormodsazenChar" w:customStyle="1">
    <w:name w:val="norm.odsazení Char"/>
    <w:basedOn w:val="DefaultParagraphFont"/>
    <w:link w:val="normodsazen"/>
    <w:uiPriority w:val="99"/>
    <w:qFormat/>
    <w:locked/>
    <w:rsid w:val="001e0239"/>
    <w:rPr>
      <w:rFonts w:ascii="Arial" w:hAnsi="Arial" w:cs="Arial"/>
    </w:rPr>
  </w:style>
  <w:style w:type="character" w:styleId="Odst1" w:customStyle="1">
    <w:name w:val="odst1"/>
    <w:basedOn w:val="DefaultParagraphFont"/>
    <w:uiPriority w:val="99"/>
    <w:qFormat/>
    <w:rsid w:val="001e0239"/>
    <w:rPr>
      <w:b/>
      <w:bCs/>
      <w:color w:val="00000A"/>
    </w:rPr>
  </w:style>
  <w:style w:type="character" w:styleId="Fullabstract1" w:customStyle="1">
    <w:name w:val="fullabstract1"/>
    <w:uiPriority w:val="99"/>
    <w:qFormat/>
    <w:rsid w:val="00ec62d1"/>
    <w:rPr>
      <w:rFonts w:ascii="Arial" w:hAnsi="Arial" w:cs="Arial"/>
      <w:color w:val="000000"/>
      <w:sz w:val="18"/>
      <w:szCs w:val="18"/>
    </w:rPr>
  </w:style>
  <w:style w:type="character" w:styleId="Zkladntext" w:customStyle="1">
    <w:name w:val="Základní text_"/>
    <w:basedOn w:val="DefaultParagraphFont"/>
    <w:link w:val="Zkladntext1"/>
    <w:uiPriority w:val="99"/>
    <w:qFormat/>
    <w:locked/>
    <w:rsid w:val="003e703a"/>
    <w:rPr>
      <w:sz w:val="21"/>
      <w:szCs w:val="21"/>
      <w:shd w:fill="FFFFFF" w:val="clear"/>
    </w:rPr>
  </w:style>
  <w:style w:type="character" w:styleId="Annotationreference">
    <w:name w:val="annotation reference"/>
    <w:basedOn w:val="DefaultParagraphFont"/>
    <w:uiPriority w:val="99"/>
    <w:semiHidden/>
    <w:qFormat/>
    <w:rsid w:val="00e05a42"/>
    <w:rPr>
      <w:sz w:val="16"/>
      <w:szCs w:val="16"/>
    </w:rPr>
  </w:style>
  <w:style w:type="character" w:styleId="StylEmailovZprvy129" w:customStyle="1">
    <w:name w:val="StylE-mailovéZprávy129"/>
    <w:basedOn w:val="DefaultParagraphFont"/>
    <w:uiPriority w:val="99"/>
    <w:semiHidden/>
    <w:qFormat/>
    <w:rsid w:val="001b7b35"/>
    <w:rPr>
      <w:rFonts w:ascii="Arial" w:hAnsi="Arial" w:cs="Arial"/>
      <w:color w:val="00000A"/>
      <w:sz w:val="20"/>
      <w:szCs w:val="20"/>
    </w:rPr>
  </w:style>
  <w:style w:type="character" w:styleId="F2zkladnCharChar" w:customStyle="1">
    <w:name w:val="F2 - základní Char Char"/>
    <w:basedOn w:val="DefaultParagraphFont"/>
    <w:link w:val="F2-zkladn"/>
    <w:uiPriority w:val="99"/>
    <w:qFormat/>
    <w:locked/>
    <w:rsid w:val="00271de2"/>
    <w:rPr>
      <w:rFonts w:ascii="Arial" w:hAnsi="Arial" w:cs="Arial"/>
      <w:lang w:val="cs-CZ" w:eastAsia="cs-CZ" w:bidi="ar-SA"/>
    </w:rPr>
  </w:style>
  <w:style w:type="character" w:styleId="TextpsmeneChar" w:customStyle="1">
    <w:name w:val="Text písmene Char"/>
    <w:link w:val="Textpsmene"/>
    <w:qFormat/>
    <w:rsid w:val="004b36de"/>
    <w:rPr>
      <w:sz w:val="24"/>
    </w:rPr>
  </w:style>
  <w:style w:type="character" w:styleId="DvodovzprvaChar" w:customStyle="1">
    <w:name w:val="Důvodová zpráva Char"/>
    <w:link w:val="Dvodovzprva"/>
    <w:qFormat/>
    <w:rsid w:val="004b36de"/>
    <w:rPr>
      <w:rFonts w:ascii="Arial" w:hAnsi="Arial"/>
      <w:color w:val="0000FF"/>
      <w:sz w:val="24"/>
    </w:rPr>
  </w:style>
  <w:style w:type="character" w:styleId="TextodstavceChar" w:customStyle="1">
    <w:name w:val="Text odstavce Char"/>
    <w:link w:val="Textodstavce"/>
    <w:qFormat/>
    <w:rsid w:val="004b36de"/>
    <w:rPr>
      <w:sz w:val="24"/>
      <w:szCs w:val="24"/>
      <w:lang w:val="en-US" w:eastAsia="en-US"/>
    </w:rPr>
  </w:style>
  <w:style w:type="character" w:styleId="IntenseEmphasis">
    <w:name w:val="Intense Emphasis"/>
    <w:uiPriority w:val="99"/>
    <w:qFormat/>
    <w:rsid w:val="000b6488"/>
    <w:rPr>
      <w:b/>
      <w:bCs/>
      <w:i/>
      <w:iCs/>
      <w:color w:val="4F81BD"/>
    </w:rPr>
  </w:style>
  <w:style w:type="character" w:styleId="Standardnpsmoodstavce" w:customStyle="1">
    <w:name w:val="Standardnpsmoodstavce"/>
    <w:qFormat/>
    <w:rsid w:val="005e4e2d"/>
    <w:rPr/>
  </w:style>
  <w:style w:type="character" w:styleId="Standardnpsmoodstavce1" w:customStyle="1">
    <w:name w:val="Standardnpsmoodstavce1"/>
    <w:qFormat/>
    <w:rsid w:val="005e4e2d"/>
    <w:rPr/>
  </w:style>
  <w:style w:type="character" w:styleId="TextkomenteChar" w:customStyle="1">
    <w:name w:val="Text komentáře Char"/>
    <w:basedOn w:val="DefaultParagraphFont"/>
    <w:link w:val="Textkomente"/>
    <w:uiPriority w:val="99"/>
    <w:semiHidden/>
    <w:qFormat/>
    <w:rsid w:val="00272c1c"/>
    <w:rPr>
      <w:rFonts w:ascii="Calibri" w:hAnsi="Calibri" w:eastAsia="Calibri"/>
    </w:rPr>
  </w:style>
  <w:style w:type="character" w:styleId="RozloendokumentuChar" w:customStyle="1">
    <w:name w:val="Rozložení dokumentu Char"/>
    <w:basedOn w:val="DefaultParagraphFont"/>
    <w:link w:val="Rozloendokumentu"/>
    <w:uiPriority w:val="99"/>
    <w:semiHidden/>
    <w:qFormat/>
    <w:rsid w:val="005d6bba"/>
    <w:rPr>
      <w:rFonts w:ascii="Tahoma" w:hAnsi="Tahoma" w:cs="Tahoma"/>
      <w:sz w:val="16"/>
      <w:szCs w:val="16"/>
      <w:lang w:val="en-US" w:eastAsia="en-US"/>
    </w:rPr>
  </w:style>
  <w:style w:type="character" w:styleId="FormtovanvHTMLChar" w:customStyle="1">
    <w:name w:val="Formátovaný v HTML Char"/>
    <w:basedOn w:val="DefaultParagraphFont"/>
    <w:link w:val="FormtovanvHTML"/>
    <w:uiPriority w:val="99"/>
    <w:semiHidden/>
    <w:qFormat/>
    <w:rsid w:val="00154599"/>
    <w:rPr>
      <w:rFonts w:ascii="Courier New" w:hAnsi="Courier New" w:eastAsia="Calibri" w:cs="Courier New" w:eastAsiaTheme="minorHAnsi"/>
    </w:rPr>
  </w:style>
  <w:style w:type="character" w:styleId="HTMLVariable">
    <w:name w:val="HTML Variable"/>
    <w:uiPriority w:val="99"/>
    <w:semiHidden/>
    <w:unhideWhenUsed/>
    <w:qFormat/>
    <w:locked/>
    <w:rsid w:val="00593a40"/>
    <w:rPr>
      <w:i/>
      <w:iCs/>
    </w:rPr>
  </w:style>
  <w:style w:type="character" w:styleId="Appleconvertedspace" w:customStyle="1">
    <w:name w:val="apple-converted-space"/>
    <w:qFormat/>
    <w:rsid w:val="00593a40"/>
    <w:rPr/>
  </w:style>
  <w:style w:type="character" w:styleId="Symbolyproslovn">
    <w:name w:val="Symboly pro číslování"/>
    <w:qFormat/>
    <w:rPr/>
  </w:style>
  <w:style w:type="character" w:styleId="BulletChar" w:customStyle="1">
    <w:name w:val="Bullet Char"/>
    <w:link w:val="Bullet"/>
    <w:qFormat/>
    <w:rsid w:val="00476c17"/>
    <w:rPr>
      <w:rFonts w:ascii="Arial" w:hAnsi="Arial"/>
      <w:kern w:val="2"/>
      <w:szCs w:val="24"/>
      <w:lang w:val="en-US" w:eastAsia="en-US"/>
    </w:rPr>
  </w:style>
  <w:style w:type="character" w:styleId="EYBulletedtext1Char" w:customStyle="1">
    <w:name w:val="EY Bulleted text 1 Char"/>
    <w:link w:val="EYBulletedtext1"/>
    <w:qFormat/>
    <w:rsid w:val="00476c17"/>
    <w:rPr>
      <w:rFonts w:ascii="Arial" w:hAnsi="Arial"/>
      <w:kern w:val="2"/>
      <w:szCs w:val="24"/>
      <w:lang w:val="en-US" w:eastAsia="en-US"/>
    </w:rPr>
  </w:style>
  <w:style w:type="character" w:styleId="WTextChar" w:customStyle="1">
    <w:name w:val="wText Char"/>
    <w:basedOn w:val="DefaultParagraphFont"/>
    <w:link w:val="wText"/>
    <w:uiPriority w:val="99"/>
    <w:qFormat/>
    <w:rsid w:val="000e0340"/>
    <w:rPr>
      <w:rFonts w:eastAsia="MS Mincho"/>
      <w:sz w:val="22"/>
      <w:szCs w:val="22"/>
      <w:lang w:eastAsia="en-US"/>
    </w:rPr>
  </w:style>
  <w:style w:type="character" w:styleId="OdstavecseseznamemChar" w:customStyle="1">
    <w:name w:val="Odstavec se seznamem Char"/>
    <w:basedOn w:val="DefaultParagraphFont"/>
    <w:link w:val="Odstavecseseznamem"/>
    <w:uiPriority w:val="34"/>
    <w:qFormat/>
    <w:rsid w:val="00941c0e"/>
    <w:rPr>
      <w:rFonts w:ascii="Calibri" w:hAnsi="Calibri" w:cs="Calibri"/>
      <w:sz w:val="22"/>
      <w:szCs w:val="22"/>
      <w:lang w:val="en-US" w:eastAsia="en-US"/>
    </w:rPr>
  </w:style>
  <w:style w:type="character" w:styleId="Arial11Char" w:customStyle="1">
    <w:name w:val="Arial11 Char"/>
    <w:link w:val="Arial11"/>
    <w:qFormat/>
    <w:rsid w:val="00d413f3"/>
    <w:rPr>
      <w:rFonts w:ascii="Arial" w:hAnsi="Arial" w:eastAsia="Calibri" w:cs="Arial"/>
      <w:sz w:val="22"/>
      <w:szCs w:val="24"/>
    </w:rPr>
  </w:style>
  <w:style w:type="character" w:styleId="Odrka1Char" w:customStyle="1">
    <w:name w:val="odrážka 1 Char"/>
    <w:basedOn w:val="OdstavecseseznamemChar"/>
    <w:link w:val="odrka1"/>
    <w:qFormat/>
    <w:rsid w:val="00db0585"/>
    <w:rPr>
      <w:rFonts w:ascii="Calibri" w:hAnsi="Calibri" w:eastAsia="Calibri" w:cs="" w:asciiTheme="minorHAnsi" w:cstheme="minorBidi" w:eastAsiaTheme="minorHAnsi" w:hAnsiTheme="minorHAnsi"/>
      <w:sz w:val="22"/>
      <w:szCs w:val="22"/>
      <w:lang w:val="en-US" w:eastAsia="en-US"/>
    </w:rPr>
  </w:style>
  <w:style w:type="character" w:styleId="ListLabel1">
    <w:name w:val="ListLabel 1"/>
    <w:qFormat/>
    <w:rPr>
      <w:b w:val="false"/>
      <w:bCs w:val="false"/>
      <w:i w:val="false"/>
      <w:iCs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i w:val="false"/>
      <w:sz w:val="24"/>
      <w:szCs w:val="24"/>
    </w:rPr>
  </w:style>
  <w:style w:type="character" w:styleId="ListLabel6">
    <w:name w:val="ListLabel 6"/>
    <w:qFormat/>
    <w:rPr>
      <w:b w:val="false"/>
      <w:i w:val="false"/>
      <w:sz w:val="19"/>
    </w:rPr>
  </w:style>
  <w:style w:type="character" w:styleId="ListLabel7">
    <w:name w:val="ListLabel 7"/>
    <w:qFormat/>
    <w:rPr>
      <w:b w:val="false"/>
      <w:i w:val="false"/>
      <w:sz w:val="19"/>
    </w:rPr>
  </w:style>
  <w:style w:type="character" w:styleId="ListLabel8">
    <w:name w:val="ListLabel 8"/>
    <w:qFormat/>
    <w:rPr>
      <w:b w:val="false"/>
      <w:i w:val="false"/>
      <w:sz w:val="19"/>
    </w:rPr>
  </w:style>
  <w:style w:type="character" w:styleId="ListLabel9">
    <w:name w:val="ListLabel 9"/>
    <w:qFormat/>
    <w:rPr>
      <w:b w:val="false"/>
      <w:i/>
      <w:sz w:val="19"/>
    </w:rPr>
  </w:style>
  <w:style w:type="character" w:styleId="ListLabel10">
    <w:name w:val="ListLabel 10"/>
    <w:qFormat/>
    <w:rPr>
      <w:b w:val="false"/>
      <w:i/>
      <w:sz w:val="19"/>
    </w:rPr>
  </w:style>
  <w:style w:type="character" w:styleId="ListLabel11">
    <w:name w:val="ListLabel 11"/>
    <w:qFormat/>
    <w:rPr>
      <w:b w:val="false"/>
      <w:i w:val="false"/>
      <w:sz w:val="19"/>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FFE600"/>
      <w:sz w:val="20"/>
      <w:szCs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Arial" w:hAnsi="Arial"/>
      <w:b/>
      <w:sz w:val="24"/>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Arial" w:hAnsi="Arial"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Normal"/>
    <w:next w:val="Tlotextu"/>
    <w:qFormat/>
    <w:rsid w:val="001c32f6"/>
    <w:pPr>
      <w:keepNext w:val="true"/>
      <w:keepLines/>
      <w:widowControl/>
      <w:tabs>
        <w:tab w:val="left" w:pos="432" w:leader="none"/>
        <w:tab w:val="left" w:pos="576" w:leader="none"/>
      </w:tabs>
      <w:bidi w:val="0"/>
      <w:spacing w:lineRule="atLeast" w:line="280" w:before="240" w:after="120"/>
      <w:ind w:left="432" w:hanging="432"/>
      <w:jc w:val="left"/>
      <w:outlineLvl w:val="0"/>
    </w:pPr>
    <w:rPr>
      <w:rFonts w:eastAsia="Arial Unicode MS" w:cs="Arial Unicode MS"/>
      <w:b/>
      <w:bCs/>
      <w:color w:val="000000"/>
      <w:sz w:val="24"/>
      <w:szCs w:val="24"/>
      <w:u w:val="none" w:color="000000"/>
    </w:rPr>
  </w:style>
  <w:style w:type="paragraph" w:styleId="Tlotextu">
    <w:name w:val="Body Text"/>
    <w:basedOn w:val="Normal"/>
    <w:link w:val="ZkladntextChar"/>
    <w:rsid w:val="00662fe3"/>
    <w:pPr>
      <w:spacing w:before="0" w:after="120"/>
    </w:pPr>
    <w:rPr>
      <w:lang w:val="cs-CZ"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Footnotetext">
    <w:name w:val="footnote text"/>
    <w:basedOn w:val="Normal"/>
    <w:link w:val="TextpoznpodarouChar"/>
    <w:uiPriority w:val="99"/>
    <w:qFormat/>
    <w:rsid w:val="00662fe3"/>
    <w:pPr>
      <w:tabs>
        <w:tab w:val="left" w:pos="1134" w:leader="none"/>
      </w:tabs>
      <w:spacing w:lineRule="atLeast" w:line="280"/>
    </w:pPr>
    <w:rPr>
      <w:sz w:val="20"/>
      <w:szCs w:val="20"/>
      <w:lang w:val="cs-CZ" w:eastAsia="cs-CZ"/>
    </w:rPr>
  </w:style>
  <w:style w:type="paragraph" w:styleId="Nzev">
    <w:name w:val="Title"/>
    <w:basedOn w:val="Normal"/>
    <w:link w:val="NzevChar"/>
    <w:qFormat/>
    <w:rsid w:val="00662fe3"/>
    <w:pPr>
      <w:keepNext w:val="true"/>
      <w:spacing w:lineRule="auto" w:line="288" w:before="0" w:after="240"/>
      <w:jc w:val="both"/>
    </w:pPr>
    <w:rPr>
      <w:rFonts w:ascii="Arial" w:hAnsi="Arial" w:cs="Arial"/>
      <w:b/>
      <w:bCs/>
      <w:kern w:val="2"/>
      <w:sz w:val="25"/>
      <w:szCs w:val="25"/>
      <w:lang w:val="en-GB"/>
    </w:rPr>
  </w:style>
  <w:style w:type="paragraph" w:styleId="CharCharCharChar" w:customStyle="1">
    <w:name w:val="Char Char Char Char"/>
    <w:basedOn w:val="Normal"/>
    <w:uiPriority w:val="99"/>
    <w:qFormat/>
    <w:rsid w:val="00662fe3"/>
    <w:pPr>
      <w:spacing w:lineRule="exact" w:line="240" w:before="0" w:after="160"/>
      <w:jc w:val="both"/>
    </w:pPr>
    <w:rPr>
      <w:rFonts w:ascii="Verdana" w:hAnsi="Verdana" w:cs="Verdana"/>
      <w:sz w:val="22"/>
      <w:szCs w:val="22"/>
      <w:lang w:val="cs-CZ"/>
    </w:rPr>
  </w:style>
  <w:style w:type="paragraph" w:styleId="NormalWeb">
    <w:name w:val="Normal (Web)"/>
    <w:basedOn w:val="Normal"/>
    <w:uiPriority w:val="99"/>
    <w:qFormat/>
    <w:rsid w:val="00662fe3"/>
    <w:pPr>
      <w:spacing w:before="0" w:after="225"/>
      <w:jc w:val="both"/>
    </w:pPr>
    <w:rPr>
      <w:lang w:val="cs-CZ" w:eastAsia="cs-CZ"/>
    </w:rPr>
  </w:style>
  <w:style w:type="paragraph" w:styleId="Odsazentlatextu">
    <w:name w:val="Body Text Indent"/>
    <w:basedOn w:val="Normal"/>
    <w:link w:val="ZkladntextodsazenChar"/>
    <w:uiPriority w:val="99"/>
    <w:rsid w:val="00662fe3"/>
    <w:pPr>
      <w:spacing w:before="0" w:after="120"/>
      <w:ind w:left="283" w:hanging="0"/>
    </w:pPr>
    <w:rPr>
      <w:lang w:val="cs-CZ" w:eastAsia="cs-CZ"/>
    </w:rPr>
  </w:style>
  <w:style w:type="paragraph" w:styleId="Longquote" w:customStyle="1">
    <w:name w:val="longquote"/>
    <w:basedOn w:val="Normal"/>
    <w:uiPriority w:val="99"/>
    <w:qFormat/>
    <w:rsid w:val="00662fe3"/>
    <w:pPr>
      <w:overflowPunct w:val="false"/>
      <w:spacing w:lineRule="atLeast" w:line="220" w:before="80" w:after="80"/>
      <w:ind w:left="288" w:right="14" w:hanging="0"/>
      <w:jc w:val="both"/>
    </w:pPr>
    <w:rPr>
      <w:rFonts w:ascii="Arial" w:hAnsi="Arial" w:cs="Arial"/>
      <w:spacing w:val="-2"/>
      <w:sz w:val="20"/>
      <w:szCs w:val="20"/>
    </w:rPr>
  </w:style>
  <w:style w:type="paragraph" w:styleId="Zhlav">
    <w:name w:val="Header"/>
    <w:basedOn w:val="Normal"/>
    <w:link w:val="ZhlavChar"/>
    <w:uiPriority w:val="99"/>
    <w:rsid w:val="00662fe3"/>
    <w:pPr>
      <w:tabs>
        <w:tab w:val="left" w:pos="1134" w:leader="none"/>
        <w:tab w:val="center" w:pos="4536" w:leader="none"/>
        <w:tab w:val="right" w:pos="9072" w:leader="none"/>
      </w:tabs>
      <w:spacing w:lineRule="atLeast" w:line="280"/>
    </w:pPr>
    <w:rPr>
      <w:sz w:val="22"/>
      <w:szCs w:val="22"/>
      <w:lang w:val="cs-CZ" w:eastAsia="cs-CZ"/>
    </w:rPr>
  </w:style>
  <w:style w:type="paragraph" w:styleId="Zpat">
    <w:name w:val="Footer"/>
    <w:basedOn w:val="Normal"/>
    <w:link w:val="ZpatChar"/>
    <w:uiPriority w:val="99"/>
    <w:rsid w:val="00662fe3"/>
    <w:pPr>
      <w:tabs>
        <w:tab w:val="center" w:pos="4536" w:leader="none"/>
        <w:tab w:val="right" w:pos="9072" w:leader="none"/>
      </w:tabs>
    </w:pPr>
    <w:rPr/>
  </w:style>
  <w:style w:type="paragraph" w:styleId="Text" w:customStyle="1">
    <w:name w:val="Text"/>
    <w:basedOn w:val="Normal"/>
    <w:uiPriority w:val="99"/>
    <w:qFormat/>
    <w:rsid w:val="00662fe3"/>
    <w:pPr>
      <w:overflowPunct w:val="false"/>
      <w:spacing w:before="0" w:after="240"/>
      <w:textAlignment w:val="baseline"/>
    </w:pPr>
    <w:rPr>
      <w:lang w:val="cs-CZ" w:eastAsia="cs-CZ"/>
    </w:rPr>
  </w:style>
  <w:style w:type="paragraph" w:styleId="BodyTextIndent2">
    <w:name w:val="Body Text Indent 2"/>
    <w:basedOn w:val="Normal"/>
    <w:link w:val="Zkladntextodsazen2Char"/>
    <w:uiPriority w:val="99"/>
    <w:qFormat/>
    <w:rsid w:val="00662fe3"/>
    <w:pPr>
      <w:spacing w:lineRule="auto" w:line="480" w:before="0" w:after="120"/>
      <w:ind w:left="283" w:hanging="0"/>
    </w:pPr>
    <w:rPr/>
  </w:style>
  <w:style w:type="paragraph" w:styleId="Z11" w:customStyle="1">
    <w:name w:val="Z11"/>
    <w:uiPriority w:val="99"/>
    <w:qFormat/>
    <w:rsid w:val="00662fe3"/>
    <w:pPr>
      <w:widowControl w:val="false"/>
      <w:tabs>
        <w:tab w:val="left" w:pos="260" w:leader="none"/>
        <w:tab w:val="left" w:pos="520" w:leader="none"/>
      </w:tabs>
      <w:bidi w:val="0"/>
      <w:spacing w:lineRule="exact" w:line="240" w:before="60" w:after="0"/>
      <w:ind w:firstLine="260"/>
      <w:jc w:val="both"/>
    </w:pPr>
    <w:rPr>
      <w:rFonts w:ascii="Century Schoolbook" w:hAnsi="Century Schoolbook" w:eastAsia="Times New Roman" w:cs="Century Schoolbook"/>
      <w:color w:val="000000"/>
      <w:kern w:val="0"/>
      <w:sz w:val="22"/>
      <w:szCs w:val="22"/>
      <w:lang w:val="cs-CZ" w:eastAsia="cs-CZ" w:bidi="ar-SA"/>
    </w:rPr>
  </w:style>
  <w:style w:type="paragraph" w:styleId="BodyText2">
    <w:name w:val="Body Text 2"/>
    <w:basedOn w:val="Normal"/>
    <w:link w:val="Zkladntext2Char"/>
    <w:qFormat/>
    <w:rsid w:val="001e0239"/>
    <w:pPr>
      <w:overflowPunct w:val="false"/>
      <w:spacing w:lineRule="atLeast" w:line="240" w:before="120" w:after="0"/>
      <w:jc w:val="both"/>
      <w:textAlignment w:val="baseline"/>
    </w:pPr>
    <w:rPr>
      <w:b/>
      <w:bCs/>
      <w:i/>
      <w:iCs/>
      <w:lang w:val="cs-CZ" w:eastAsia="cs-CZ"/>
    </w:rPr>
  </w:style>
  <w:style w:type="paragraph" w:styleId="BodyText3">
    <w:name w:val="Body Text 3"/>
    <w:basedOn w:val="Normal"/>
    <w:link w:val="Zkladntext3Char"/>
    <w:uiPriority w:val="99"/>
    <w:qFormat/>
    <w:rsid w:val="00662fe3"/>
    <w:pPr>
      <w:spacing w:before="0" w:after="120"/>
    </w:pPr>
    <w:rPr>
      <w:sz w:val="16"/>
      <w:szCs w:val="16"/>
    </w:rPr>
  </w:style>
  <w:style w:type="paragraph" w:styleId="OdrkaB" w:customStyle="1">
    <w:name w:val="OdrážkaB"/>
    <w:basedOn w:val="Normal"/>
    <w:uiPriority w:val="99"/>
    <w:qFormat/>
    <w:rsid w:val="00662fe3"/>
    <w:pPr>
      <w:overflowPunct w:val="false"/>
      <w:ind w:left="283" w:hanging="283"/>
      <w:textAlignment w:val="baseline"/>
    </w:pPr>
    <w:rPr>
      <w:rFonts w:ascii="Arial" w:hAnsi="Arial" w:cs="Arial"/>
      <w:sz w:val="18"/>
      <w:szCs w:val="18"/>
      <w:lang w:val="cs-CZ" w:eastAsia="cs-CZ"/>
    </w:rPr>
  </w:style>
  <w:style w:type="paragraph" w:styleId="Envelopereturn">
    <w:name w:val="envelope return"/>
    <w:basedOn w:val="Normal"/>
    <w:uiPriority w:val="99"/>
    <w:qFormat/>
    <w:rsid w:val="00662fe3"/>
    <w:pPr/>
    <w:rPr>
      <w:sz w:val="22"/>
      <w:szCs w:val="22"/>
      <w:lang w:val="en-GB" w:eastAsia="cs-CZ"/>
    </w:rPr>
  </w:style>
  <w:style w:type="paragraph" w:styleId="C02alineaalta" w:customStyle="1">
    <w:name w:val="c02alineaalta"/>
    <w:basedOn w:val="Normal"/>
    <w:uiPriority w:val="99"/>
    <w:qFormat/>
    <w:rsid w:val="00662fe3"/>
    <w:pPr>
      <w:spacing w:before="0" w:after="240"/>
      <w:ind w:left="567" w:hanging="0"/>
      <w:jc w:val="both"/>
    </w:pPr>
    <w:rPr>
      <w:lang w:val="cs-CZ" w:eastAsia="cs-CZ"/>
    </w:rPr>
  </w:style>
  <w:style w:type="paragraph" w:styleId="Nadpiszkona" w:customStyle="1">
    <w:name w:val="nadpis zákona"/>
    <w:basedOn w:val="Normal"/>
    <w:uiPriority w:val="99"/>
    <w:qFormat/>
    <w:rsid w:val="001e0239"/>
    <w:pPr>
      <w:keepNext w:val="true"/>
      <w:keepLines/>
      <w:spacing w:before="120" w:after="0"/>
      <w:jc w:val="center"/>
      <w:outlineLvl w:val="0"/>
    </w:pPr>
    <w:rPr>
      <w:b/>
      <w:bCs/>
      <w:lang w:val="cs-CZ" w:eastAsia="cs-CZ"/>
    </w:rPr>
  </w:style>
  <w:style w:type="paragraph" w:styleId="Odrazky1blok" w:customStyle="1">
    <w:name w:val="Odrazky1 blok"/>
    <w:basedOn w:val="Tlotextu"/>
    <w:uiPriority w:val="99"/>
    <w:qFormat/>
    <w:rsid w:val="001e0239"/>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s>
      <w:spacing w:before="80" w:after="0"/>
      <w:ind w:left="284" w:hanging="284"/>
      <w:jc w:val="both"/>
    </w:pPr>
    <w:rPr>
      <w:rFonts w:ascii="Arial Narrow" w:hAnsi="Arial Narrow" w:cs="Arial Narrow"/>
      <w:sz w:val="20"/>
      <w:szCs w:val="20"/>
    </w:rPr>
  </w:style>
  <w:style w:type="paragraph" w:styleId="BalloonText">
    <w:name w:val="Balloon Text"/>
    <w:basedOn w:val="Normal"/>
    <w:link w:val="TextbublinyChar"/>
    <w:uiPriority w:val="99"/>
    <w:semiHidden/>
    <w:qFormat/>
    <w:rsid w:val="001e0239"/>
    <w:pPr/>
    <w:rPr>
      <w:rFonts w:ascii="Tahoma" w:hAnsi="Tahoma" w:cs="Tahoma"/>
      <w:sz w:val="16"/>
      <w:szCs w:val="16"/>
    </w:rPr>
  </w:style>
  <w:style w:type="paragraph" w:styleId="Detailodstavec" w:customStyle="1">
    <w:name w:val="detail-odstavec"/>
    <w:basedOn w:val="Normal"/>
    <w:uiPriority w:val="99"/>
    <w:qFormat/>
    <w:rsid w:val="001e0239"/>
    <w:pPr>
      <w:spacing w:beforeAutospacing="1" w:afterAutospacing="1"/>
    </w:pPr>
    <w:rPr/>
  </w:style>
  <w:style w:type="paragraph" w:styleId="Bezmezer1" w:customStyle="1">
    <w:name w:val="Bez mezer1"/>
    <w:uiPriority w:val="99"/>
    <w:qFormat/>
    <w:rsid w:val="001e0239"/>
    <w:pPr>
      <w:widowControl/>
      <w:bidi w:val="0"/>
      <w:jc w:val="left"/>
    </w:pPr>
    <w:rPr>
      <w:rFonts w:ascii="Times New Roman" w:hAnsi="Times New Roman" w:eastAsia="Times New Roman" w:cs="Times New Roman"/>
      <w:color w:val="00000A"/>
      <w:kern w:val="0"/>
      <w:sz w:val="24"/>
      <w:szCs w:val="24"/>
      <w:lang w:val="cs-CZ" w:eastAsia="en-US" w:bidi="ar-SA"/>
    </w:rPr>
  </w:style>
  <w:style w:type="paragraph" w:styleId="BMH" w:customStyle="1">
    <w:name w:val="BM_H"/>
    <w:basedOn w:val="BMT0"/>
    <w:uiPriority w:val="99"/>
    <w:qFormat/>
    <w:rsid w:val="001e0239"/>
    <w:pPr>
      <w:jc w:val="center"/>
    </w:pPr>
    <w:rPr>
      <w:rFonts w:ascii="Times New Roman Bold" w:hAnsi="Times New Roman Bold" w:cs="Times New Roman Bold"/>
      <w:b/>
      <w:bCs/>
      <w:caps/>
    </w:rPr>
  </w:style>
  <w:style w:type="paragraph" w:styleId="BMT0" w:customStyle="1">
    <w:name w:val="BM_T0"/>
    <w:uiPriority w:val="99"/>
    <w:qFormat/>
    <w:rsid w:val="001e0239"/>
    <w:pPr>
      <w:widowControl/>
      <w:bidi w:val="0"/>
      <w:spacing w:before="0" w:after="260"/>
      <w:jc w:val="left"/>
    </w:pPr>
    <w:rPr>
      <w:rFonts w:ascii="Times New Roman" w:hAnsi="Times New Roman" w:eastAsia="Times New Roman" w:cs="Times New Roman"/>
      <w:color w:val="00000A"/>
      <w:kern w:val="0"/>
      <w:sz w:val="22"/>
      <w:szCs w:val="22"/>
      <w:lang w:val="en-US" w:eastAsia="en-US" w:bidi="ar-SA"/>
    </w:rPr>
  </w:style>
  <w:style w:type="paragraph" w:styleId="BMFD" w:customStyle="1">
    <w:name w:val="BM_FD"/>
    <w:basedOn w:val="BMT0"/>
    <w:uiPriority w:val="99"/>
    <w:qFormat/>
    <w:rsid w:val="001e0239"/>
    <w:pPr/>
    <w:rPr/>
  </w:style>
  <w:style w:type="paragraph" w:styleId="BMH1" w:customStyle="1">
    <w:name w:val="BM_H1"/>
    <w:basedOn w:val="BMT0"/>
    <w:uiPriority w:val="99"/>
    <w:qFormat/>
    <w:rsid w:val="001e0239"/>
    <w:pPr>
      <w:keepNext w:val="true"/>
      <w:outlineLvl w:val="0"/>
    </w:pPr>
    <w:rPr>
      <w:b/>
      <w:bCs/>
      <w:caps/>
      <w:kern w:val="2"/>
    </w:rPr>
  </w:style>
  <w:style w:type="paragraph" w:styleId="BMH2" w:customStyle="1">
    <w:name w:val="BM_H2"/>
    <w:basedOn w:val="BMT0"/>
    <w:uiPriority w:val="99"/>
    <w:qFormat/>
    <w:rsid w:val="001e0239"/>
    <w:pPr>
      <w:keepNext w:val="true"/>
      <w:outlineLvl w:val="1"/>
    </w:pPr>
    <w:rPr>
      <w:b/>
      <w:bCs/>
    </w:rPr>
  </w:style>
  <w:style w:type="paragraph" w:styleId="BMH3" w:customStyle="1">
    <w:name w:val="BM_H3"/>
    <w:basedOn w:val="BMT0"/>
    <w:uiPriority w:val="99"/>
    <w:qFormat/>
    <w:rsid w:val="001e0239"/>
    <w:pPr>
      <w:keepNext w:val="true"/>
      <w:outlineLvl w:val="2"/>
    </w:pPr>
    <w:rPr>
      <w:b/>
      <w:bCs/>
    </w:rPr>
  </w:style>
  <w:style w:type="paragraph" w:styleId="BMH4" w:customStyle="1">
    <w:name w:val="BM_H4"/>
    <w:basedOn w:val="BMT0"/>
    <w:uiPriority w:val="99"/>
    <w:qFormat/>
    <w:rsid w:val="001e0239"/>
    <w:pPr>
      <w:keepNext w:val="true"/>
      <w:outlineLvl w:val="3"/>
    </w:pPr>
    <w:rPr>
      <w:b/>
      <w:bCs/>
    </w:rPr>
  </w:style>
  <w:style w:type="paragraph" w:styleId="BMIT0" w:customStyle="1">
    <w:name w:val="BM_IT0"/>
    <w:basedOn w:val="BMT0"/>
    <w:uiPriority w:val="99"/>
    <w:qFormat/>
    <w:rsid w:val="001e0239"/>
    <w:pPr/>
    <w:rPr/>
  </w:style>
  <w:style w:type="paragraph" w:styleId="BMIT1" w:customStyle="1">
    <w:name w:val="BM_IT1"/>
    <w:basedOn w:val="BMT0"/>
    <w:uiPriority w:val="99"/>
    <w:qFormat/>
    <w:rsid w:val="001e0239"/>
    <w:pPr/>
    <w:rPr/>
  </w:style>
  <w:style w:type="paragraph" w:styleId="BMIT2" w:customStyle="1">
    <w:name w:val="BM_IT2"/>
    <w:basedOn w:val="BMT0"/>
    <w:uiPriority w:val="99"/>
    <w:qFormat/>
    <w:rsid w:val="001e0239"/>
    <w:pPr/>
    <w:rPr/>
  </w:style>
  <w:style w:type="paragraph" w:styleId="C19centre" w:customStyle="1">
    <w:name w:val="c19centre"/>
    <w:basedOn w:val="Normal"/>
    <w:uiPriority w:val="99"/>
    <w:qFormat/>
    <w:rsid w:val="001e0239"/>
    <w:pPr>
      <w:spacing w:before="0" w:after="240"/>
      <w:ind w:left="567" w:hanging="0"/>
      <w:jc w:val="center"/>
    </w:pPr>
    <w:rPr>
      <w:lang w:val="cs-CZ" w:eastAsia="cs-CZ"/>
    </w:rPr>
  </w:style>
  <w:style w:type="paragraph" w:styleId="Nadpis31" w:customStyle="1">
    <w:name w:val="nadpis3"/>
    <w:basedOn w:val="Normal"/>
    <w:uiPriority w:val="99"/>
    <w:qFormat/>
    <w:rsid w:val="001e0239"/>
    <w:pPr>
      <w:spacing w:before="38" w:after="45"/>
      <w:ind w:left="15" w:hanging="0"/>
    </w:pPr>
    <w:rPr>
      <w:b/>
      <w:bCs/>
      <w:color w:val="065B9D"/>
      <w:lang w:val="cs-CZ" w:eastAsia="cs-CZ"/>
    </w:rPr>
  </w:style>
  <w:style w:type="paragraph" w:styleId="PlainText">
    <w:name w:val="Plain Text"/>
    <w:basedOn w:val="Normal"/>
    <w:link w:val="ProsttextChar"/>
    <w:uiPriority w:val="99"/>
    <w:qFormat/>
    <w:rsid w:val="001e0239"/>
    <w:pPr/>
    <w:rPr>
      <w:lang w:val="cs-CZ" w:eastAsia="cs-CZ"/>
    </w:rPr>
  </w:style>
  <w:style w:type="paragraph" w:styleId="C01pointnumerotealtn" w:customStyle="1">
    <w:name w:val="c01pointnumerotealtn"/>
    <w:basedOn w:val="Normal"/>
    <w:qFormat/>
    <w:rsid w:val="001e0239"/>
    <w:pPr>
      <w:spacing w:beforeAutospacing="1" w:after="240"/>
      <w:ind w:left="567" w:hanging="539"/>
      <w:jc w:val="both"/>
    </w:pPr>
    <w:rPr>
      <w:rFonts w:ascii="Arial" w:hAnsi="Arial" w:cs="Arial"/>
      <w:sz w:val="22"/>
      <w:szCs w:val="22"/>
      <w:lang w:val="cs-CZ" w:eastAsia="cs-CZ"/>
    </w:rPr>
  </w:style>
  <w:style w:type="paragraph" w:styleId="Psmeno" w:customStyle="1">
    <w:name w:val="&quot;Písmeno&quot;"/>
    <w:basedOn w:val="Normal"/>
    <w:uiPriority w:val="99"/>
    <w:qFormat/>
    <w:rsid w:val="001e0239"/>
    <w:pPr>
      <w:keepNext w:val="true"/>
      <w:keepLines/>
      <w:ind w:left="425" w:hanging="425"/>
      <w:jc w:val="both"/>
    </w:pPr>
    <w:rPr>
      <w:lang w:val="cs-CZ" w:eastAsia="cs-CZ"/>
    </w:rPr>
  </w:style>
  <w:style w:type="paragraph" w:styleId="Novelizanbod" w:customStyle="1">
    <w:name w:val="Novelizační bod"/>
    <w:basedOn w:val="Normal"/>
    <w:uiPriority w:val="99"/>
    <w:qFormat/>
    <w:rsid w:val="001e0239"/>
    <w:pPr>
      <w:keepNext w:val="true"/>
      <w:keepLines/>
      <w:tabs>
        <w:tab w:val="left" w:pos="851" w:leader="none"/>
      </w:tabs>
      <w:spacing w:before="480" w:after="120"/>
      <w:jc w:val="both"/>
    </w:pPr>
    <w:rPr>
      <w:lang w:val="cs-CZ" w:eastAsia="cs-CZ"/>
    </w:rPr>
  </w:style>
  <w:style w:type="paragraph" w:styleId="Styl1" w:customStyle="1">
    <w:name w:val="Styl1"/>
    <w:basedOn w:val="Normal"/>
    <w:uiPriority w:val="99"/>
    <w:qFormat/>
    <w:rsid w:val="001e0239"/>
    <w:pPr>
      <w:widowControl w:val="false"/>
      <w:tabs>
        <w:tab w:val="left" w:pos="709" w:leader="none"/>
      </w:tabs>
      <w:spacing w:lineRule="atLeast" w:line="320"/>
      <w:jc w:val="both"/>
    </w:pPr>
    <w:rPr>
      <w:lang w:val="cs-CZ" w:eastAsia="cs-CZ"/>
    </w:rPr>
  </w:style>
  <w:style w:type="paragraph" w:styleId="Odstavecpodpsmeny" w:customStyle="1">
    <w:name w:val="odstavec pod písmeny"/>
    <w:basedOn w:val="Normal"/>
    <w:uiPriority w:val="99"/>
    <w:qFormat/>
    <w:rsid w:val="001e0239"/>
    <w:pPr>
      <w:jc w:val="both"/>
    </w:pPr>
    <w:rPr>
      <w:b/>
      <w:bCs/>
      <w:lang w:val="cs-CZ" w:eastAsia="cs-CZ"/>
    </w:rPr>
  </w:style>
  <w:style w:type="paragraph" w:styleId="Barevnseznamzvraznn11" w:customStyle="1">
    <w:name w:val="Barevný seznam – zvýraznění 11"/>
    <w:basedOn w:val="Normal"/>
    <w:uiPriority w:val="99"/>
    <w:qFormat/>
    <w:rsid w:val="001e0239"/>
    <w:pPr>
      <w:ind w:left="720" w:hanging="0"/>
    </w:pPr>
    <w:rPr>
      <w:lang w:val="cs-CZ" w:eastAsia="cs-CZ"/>
    </w:rPr>
  </w:style>
  <w:style w:type="paragraph" w:styleId="Odstavecseseznamem1" w:customStyle="1">
    <w:name w:val="Odstavec se seznamem1"/>
    <w:basedOn w:val="Normal"/>
    <w:qFormat/>
    <w:rsid w:val="001e0239"/>
    <w:pPr>
      <w:ind w:left="720" w:hanging="0"/>
    </w:pPr>
    <w:rPr>
      <w:lang w:val="cs-CZ" w:eastAsia="cs-CZ"/>
    </w:rPr>
  </w:style>
  <w:style w:type="paragraph" w:styleId="Nadpispozmn" w:customStyle="1">
    <w:name w:val="Nadpis pozm.n."/>
    <w:basedOn w:val="Normal"/>
    <w:uiPriority w:val="99"/>
    <w:qFormat/>
    <w:rsid w:val="001e0239"/>
    <w:pPr>
      <w:keepNext w:val="true"/>
      <w:keepLines/>
      <w:spacing w:before="0" w:after="120"/>
      <w:ind w:left="0" w:hanging="0"/>
      <w:jc w:val="center"/>
    </w:pPr>
    <w:rPr>
      <w:b/>
      <w:bCs/>
      <w:sz w:val="32"/>
      <w:szCs w:val="32"/>
      <w:lang w:val="cs-CZ" w:eastAsia="cs-CZ"/>
    </w:rPr>
  </w:style>
  <w:style w:type="paragraph" w:styleId="Textbodu" w:customStyle="1">
    <w:name w:val="Text bodu"/>
    <w:basedOn w:val="Normal"/>
    <w:uiPriority w:val="99"/>
    <w:qFormat/>
    <w:rsid w:val="001e0239"/>
    <w:pPr>
      <w:tabs>
        <w:tab w:val="left" w:pos="850" w:leader="none"/>
      </w:tabs>
      <w:ind w:left="850" w:hanging="0"/>
      <w:jc w:val="both"/>
      <w:outlineLvl w:val="8"/>
    </w:pPr>
    <w:rPr>
      <w:lang w:val="cs-CZ" w:eastAsia="cs-CZ"/>
    </w:rPr>
  </w:style>
  <w:style w:type="paragraph" w:styleId="Textbodunovely" w:customStyle="1">
    <w:name w:val="Text bodu novely"/>
    <w:basedOn w:val="Normal"/>
    <w:uiPriority w:val="99"/>
    <w:qFormat/>
    <w:rsid w:val="001e0239"/>
    <w:pPr>
      <w:ind w:left="567" w:hanging="567"/>
      <w:jc w:val="both"/>
    </w:pPr>
    <w:rPr>
      <w:lang w:val="cs-CZ" w:eastAsia="cs-CZ"/>
    </w:rPr>
  </w:style>
  <w:style w:type="paragraph" w:styleId="Bezodstavcovhostylu" w:customStyle="1">
    <w:name w:val="[Bez odstavcového stylu]"/>
    <w:uiPriority w:val="99"/>
    <w:qFormat/>
    <w:rsid w:val="001e0239"/>
    <w:pPr>
      <w:widowControl w:val="false"/>
      <w:bidi w:val="0"/>
      <w:spacing w:lineRule="auto" w:line="288"/>
      <w:jc w:val="left"/>
      <w:textAlignment w:val="center"/>
    </w:pPr>
    <w:rPr>
      <w:rFonts w:ascii="Minion Pro" w:hAnsi="Minion Pro" w:eastAsia="Times New Roman" w:cs="Minion Pro"/>
      <w:color w:val="000000"/>
      <w:kern w:val="0"/>
      <w:sz w:val="24"/>
      <w:szCs w:val="24"/>
      <w:lang w:val="en-GB" w:eastAsia="cs-CZ" w:bidi="ar-SA"/>
    </w:rPr>
  </w:style>
  <w:style w:type="paragraph" w:styleId="Saz" w:customStyle="1">
    <w:name w:val="saz"/>
    <w:basedOn w:val="Normal"/>
    <w:uiPriority w:val="99"/>
    <w:qFormat/>
    <w:rsid w:val="001e0239"/>
    <w:pPr>
      <w:widowControl w:val="false"/>
      <w:spacing w:lineRule="auto" w:line="288" w:before="28" w:after="0"/>
      <w:ind w:firstLine="283"/>
      <w:jc w:val="both"/>
      <w:textAlignment w:val="center"/>
    </w:pPr>
    <w:rPr>
      <w:rFonts w:ascii="SlimbachItcTEE" w:hAnsi="SlimbachItcTEE" w:cs="SlimbachItcTEE"/>
      <w:color w:val="000000"/>
      <w:sz w:val="19"/>
      <w:szCs w:val="19"/>
      <w:lang w:val="cs-CZ" w:eastAsia="cs-CZ"/>
    </w:rPr>
  </w:style>
  <w:style w:type="paragraph" w:styleId="Sazbod1" w:customStyle="1">
    <w:name w:val="saz bod1"/>
    <w:basedOn w:val="Normal"/>
    <w:uiPriority w:val="99"/>
    <w:qFormat/>
    <w:rsid w:val="001e0239"/>
    <w:pPr>
      <w:widowControl w:val="false"/>
      <w:spacing w:lineRule="auto" w:line="288"/>
      <w:ind w:left="280" w:hanging="280"/>
      <w:jc w:val="both"/>
      <w:textAlignment w:val="center"/>
    </w:pPr>
    <w:rPr>
      <w:rFonts w:ascii="SlimbachItcTEE" w:hAnsi="SlimbachItcTEE" w:cs="SlimbachItcTEE"/>
      <w:color w:val="000000"/>
      <w:sz w:val="19"/>
      <w:szCs w:val="19"/>
      <w:lang w:val="cs-CZ" w:eastAsia="cs-CZ"/>
    </w:rPr>
  </w:style>
  <w:style w:type="paragraph" w:styleId="Sazbod2" w:customStyle="1">
    <w:name w:val="saz bod2"/>
    <w:basedOn w:val="Sazbod1"/>
    <w:uiPriority w:val="99"/>
    <w:qFormat/>
    <w:rsid w:val="001e0239"/>
    <w:pPr>
      <w:ind w:left="580" w:hanging="280"/>
    </w:pPr>
    <w:rPr/>
  </w:style>
  <w:style w:type="paragraph" w:styleId="Barevnseznamzvraznn12" w:customStyle="1">
    <w:name w:val="Barevný seznam – zvýraznění 12"/>
    <w:basedOn w:val="Normal"/>
    <w:uiPriority w:val="99"/>
    <w:qFormat/>
    <w:rsid w:val="001e0239"/>
    <w:pPr>
      <w:ind w:left="720" w:hanging="0"/>
    </w:pPr>
    <w:rPr/>
  </w:style>
  <w:style w:type="paragraph" w:styleId="F2zkladn" w:customStyle="1">
    <w:name w:val="F2 - základní"/>
    <w:link w:val="F2-zkladnCharChar"/>
    <w:uiPriority w:val="99"/>
    <w:qFormat/>
    <w:rsid w:val="001e0239"/>
    <w:pPr>
      <w:widowControl/>
      <w:bidi w:val="0"/>
      <w:spacing w:lineRule="exact" w:line="300" w:before="240" w:after="0"/>
      <w:jc w:val="both"/>
    </w:pPr>
    <w:rPr>
      <w:rFonts w:ascii="Arial" w:hAnsi="Arial" w:eastAsia="Times New Roman" w:cs="Arial"/>
      <w:color w:val="00000A"/>
      <w:kern w:val="0"/>
      <w:sz w:val="24"/>
      <w:szCs w:val="20"/>
      <w:lang w:val="cs-CZ" w:eastAsia="cs-CZ" w:bidi="ar-SA"/>
    </w:rPr>
  </w:style>
  <w:style w:type="paragraph" w:styleId="F8nadpis3" w:customStyle="1">
    <w:name w:val="F8 - nadpis3"/>
    <w:basedOn w:val="F2zkladn"/>
    <w:uiPriority w:val="99"/>
    <w:qFormat/>
    <w:rsid w:val="001e0239"/>
    <w:pPr>
      <w:keepNext w:val="true"/>
      <w:keepLines/>
      <w:suppressAutoHyphens w:val="true"/>
      <w:spacing w:before="480" w:after="0"/>
      <w:outlineLvl w:val="2"/>
    </w:pPr>
    <w:rPr>
      <w:b/>
      <w:bCs/>
    </w:rPr>
  </w:style>
  <w:style w:type="paragraph" w:styleId="F9nadpis2" w:customStyle="1">
    <w:name w:val="F9 - nadpis 2"/>
    <w:basedOn w:val="F2zkladn"/>
    <w:uiPriority w:val="99"/>
    <w:qFormat/>
    <w:rsid w:val="001e0239"/>
    <w:pPr>
      <w:keepNext w:val="true"/>
      <w:keepLines/>
      <w:suppressAutoHyphens w:val="true"/>
      <w:spacing w:before="480" w:after="0"/>
      <w:outlineLvl w:val="1"/>
    </w:pPr>
    <w:rPr>
      <w:b/>
      <w:bCs/>
    </w:rPr>
  </w:style>
  <w:style w:type="paragraph" w:styleId="F10nadpis1" w:customStyle="1">
    <w:name w:val="F10 - nadpis 1"/>
    <w:basedOn w:val="F2zkladn"/>
    <w:uiPriority w:val="99"/>
    <w:qFormat/>
    <w:rsid w:val="001e0239"/>
    <w:pPr>
      <w:keepNext w:val="true"/>
      <w:keepLines/>
      <w:suppressAutoHyphens w:val="true"/>
      <w:spacing w:before="480" w:after="0"/>
      <w:outlineLvl w:val="0"/>
    </w:pPr>
    <w:rPr>
      <w:b/>
      <w:bCs/>
    </w:rPr>
  </w:style>
  <w:style w:type="paragraph" w:styleId="Paragraf" w:customStyle="1">
    <w:name w:val="Paragraf"/>
    <w:basedOn w:val="Normal"/>
    <w:uiPriority w:val="99"/>
    <w:qFormat/>
    <w:rsid w:val="001e0239"/>
    <w:pPr>
      <w:keepNext w:val="true"/>
      <w:keepLines/>
      <w:spacing w:before="240" w:after="0"/>
      <w:jc w:val="center"/>
      <w:outlineLvl w:val="5"/>
    </w:pPr>
    <w:rPr>
      <w:lang w:val="cs-CZ" w:eastAsia="cs-CZ"/>
    </w:rPr>
  </w:style>
  <w:style w:type="paragraph" w:styleId="Popisky" w:customStyle="1">
    <w:name w:val="Popisky"/>
    <w:uiPriority w:val="99"/>
    <w:qFormat/>
    <w:rsid w:val="001e0239"/>
    <w:pPr>
      <w:widowControl/>
      <w:bidi w:val="0"/>
      <w:jc w:val="left"/>
    </w:pPr>
    <w:rPr>
      <w:rFonts w:ascii="Arial" w:hAnsi="Arial" w:eastAsia="Times New Roman" w:cs="Arial"/>
      <w:color w:val="00000A"/>
      <w:kern w:val="0"/>
      <w:sz w:val="24"/>
      <w:szCs w:val="20"/>
      <w:lang w:val="cs-CZ" w:eastAsia="cs-CZ" w:bidi="ar-SA"/>
    </w:rPr>
  </w:style>
  <w:style w:type="paragraph" w:styleId="Listparagraph" w:customStyle="1">
    <w:name w:val="listparagraph"/>
    <w:basedOn w:val="Normal"/>
    <w:uiPriority w:val="99"/>
    <w:qFormat/>
    <w:rsid w:val="001e0239"/>
    <w:pPr>
      <w:ind w:left="720" w:hanging="0"/>
    </w:pPr>
    <w:rPr>
      <w:lang w:val="cs-CZ" w:eastAsia="cs-CZ"/>
    </w:rPr>
  </w:style>
  <w:style w:type="paragraph" w:styleId="Normodsazen" w:customStyle="1">
    <w:name w:val="norm.odsazení"/>
    <w:basedOn w:val="Normal"/>
    <w:link w:val="normodsazenChar"/>
    <w:uiPriority w:val="99"/>
    <w:qFormat/>
    <w:rsid w:val="001e0239"/>
    <w:pPr>
      <w:overflowPunct w:val="false"/>
      <w:spacing w:before="120" w:after="0"/>
      <w:ind w:left="284" w:firstLine="425"/>
      <w:jc w:val="both"/>
    </w:pPr>
    <w:rPr>
      <w:rFonts w:ascii="Arial" w:hAnsi="Arial" w:cs="Arial"/>
      <w:sz w:val="20"/>
      <w:szCs w:val="20"/>
      <w:lang w:val="cs-CZ" w:eastAsia="cs-CZ"/>
    </w:rPr>
  </w:style>
  <w:style w:type="paragraph" w:styleId="Odstavec" w:customStyle="1">
    <w:name w:val="odstavec"/>
    <w:basedOn w:val="Normal"/>
    <w:uiPriority w:val="99"/>
    <w:qFormat/>
    <w:rsid w:val="001e0239"/>
    <w:pPr>
      <w:overflowPunct w:val="false"/>
      <w:spacing w:lineRule="atLeast" w:line="280" w:before="120" w:after="0"/>
      <w:ind w:firstLine="567"/>
    </w:pPr>
    <w:rPr>
      <w:lang w:val="cs-CZ" w:eastAsia="cs-CZ"/>
    </w:rPr>
  </w:style>
  <w:style w:type="paragraph" w:styleId="Bezmezer2" w:customStyle="1">
    <w:name w:val="Bez mezer2"/>
    <w:uiPriority w:val="99"/>
    <w:qFormat/>
    <w:rsid w:val="001e0239"/>
    <w:pPr>
      <w:widowControl/>
      <w:bidi w:val="0"/>
      <w:jc w:val="both"/>
    </w:pPr>
    <w:rPr>
      <w:rFonts w:ascii="Times New Roman" w:hAnsi="Times New Roman" w:eastAsia="Times New Roman" w:cs="Times New Roman"/>
      <w:color w:val="00000A"/>
      <w:kern w:val="0"/>
      <w:sz w:val="24"/>
      <w:szCs w:val="24"/>
      <w:lang w:val="cs-CZ" w:eastAsia="en-US" w:bidi="ar-SA"/>
    </w:rPr>
  </w:style>
  <w:style w:type="paragraph" w:styleId="Elnek" w:customStyle="1">
    <w:name w:val="Elánek"/>
    <w:basedOn w:val="Normal"/>
    <w:uiPriority w:val="99"/>
    <w:qFormat/>
    <w:rsid w:val="001e0239"/>
    <w:pPr>
      <w:keepNext w:val="true"/>
      <w:keepLines/>
      <w:spacing w:before="240" w:after="0"/>
      <w:jc w:val="center"/>
    </w:pPr>
    <w:rPr>
      <w:lang w:val="cs-CZ" w:eastAsia="cs-CZ"/>
    </w:rPr>
  </w:style>
  <w:style w:type="paragraph" w:styleId="Msolistparagraph" w:customStyle="1">
    <w:name w:val="msolistparagraph"/>
    <w:basedOn w:val="Normal"/>
    <w:uiPriority w:val="99"/>
    <w:qFormat/>
    <w:rsid w:val="001e0239"/>
    <w:pPr>
      <w:ind w:left="720" w:hanging="0"/>
    </w:pPr>
    <w:rPr>
      <w:lang w:val="cs-CZ" w:eastAsia="cs-CZ"/>
    </w:rPr>
  </w:style>
  <w:style w:type="paragraph" w:styleId="Odstavecseseznamem2" w:customStyle="1">
    <w:name w:val="Odstavec se seznamem2"/>
    <w:basedOn w:val="Normal"/>
    <w:uiPriority w:val="99"/>
    <w:qFormat/>
    <w:rsid w:val="001e0239"/>
    <w:pPr>
      <w:ind w:left="720" w:hanging="0"/>
    </w:pPr>
    <w:rPr/>
  </w:style>
  <w:style w:type="paragraph" w:styleId="ListParagraph1">
    <w:name w:val="List Paragraph"/>
    <w:basedOn w:val="Normal"/>
    <w:link w:val="OdstavecseseznamemChar"/>
    <w:uiPriority w:val="34"/>
    <w:qFormat/>
    <w:rsid w:val="008a46df"/>
    <w:pPr>
      <w:spacing w:lineRule="auto" w:line="276" w:before="0" w:after="200"/>
      <w:ind w:left="720" w:hanging="0"/>
    </w:pPr>
    <w:rPr>
      <w:rFonts w:ascii="Calibri" w:hAnsi="Calibri" w:cs="Calibri"/>
      <w:sz w:val="22"/>
      <w:szCs w:val="22"/>
    </w:rPr>
  </w:style>
  <w:style w:type="paragraph" w:styleId="Zkladntext1" w:customStyle="1">
    <w:name w:val="Základní text1"/>
    <w:basedOn w:val="Normal"/>
    <w:link w:val="Zkladntext0"/>
    <w:uiPriority w:val="99"/>
    <w:qFormat/>
    <w:rsid w:val="003e703a"/>
    <w:pPr>
      <w:shd w:val="clear" w:color="auto" w:fill="FFFFFF"/>
      <w:spacing w:lineRule="exact" w:line="259" w:before="0" w:after="1020"/>
    </w:pPr>
    <w:rPr>
      <w:sz w:val="21"/>
      <w:szCs w:val="21"/>
      <w:lang w:val="cs-CZ" w:eastAsia="cs-CZ"/>
    </w:rPr>
  </w:style>
  <w:style w:type="paragraph" w:styleId="StylNadpis1nenTun" w:customStyle="1">
    <w:name w:val="Styl Nadpis 1 + není Tučné"/>
    <w:basedOn w:val="Nadpis1"/>
    <w:uiPriority w:val="99"/>
    <w:qFormat/>
    <w:rsid w:val="0046373b"/>
    <w:pPr>
      <w:spacing w:lineRule="exact" w:line="240" w:before="240" w:after="240"/>
    </w:pPr>
    <w:rPr>
      <w:b w:val="false"/>
      <w:bCs w:val="false"/>
      <w:sz w:val="28"/>
      <w:szCs w:val="28"/>
      <w:u w:val="single"/>
      <w:lang w:val="cs-CZ" w:eastAsia="cs-CZ"/>
    </w:rPr>
  </w:style>
  <w:style w:type="paragraph" w:styleId="Sekce" w:customStyle="1">
    <w:name w:val="Sekce"/>
    <w:basedOn w:val="Nadpis3"/>
    <w:uiPriority w:val="99"/>
    <w:qFormat/>
    <w:rsid w:val="0046373b"/>
    <w:pPr>
      <w:spacing w:before="120" w:after="60"/>
      <w:jc w:val="both"/>
    </w:pPr>
    <w:rPr>
      <w:rFonts w:ascii="Arial" w:hAnsi="Arial" w:cs="Arial"/>
      <w:b w:val="false"/>
      <w:bCs w:val="false"/>
      <w:i/>
      <w:iCs/>
      <w:sz w:val="24"/>
      <w:szCs w:val="24"/>
      <w:u w:val="double"/>
      <w:lang w:val="cs-CZ" w:eastAsia="cs-CZ"/>
    </w:rPr>
  </w:style>
  <w:style w:type="paragraph" w:styleId="Nadpispwc" w:customStyle="1">
    <w:name w:val="Nadpis pwc"/>
    <w:basedOn w:val="Tlotextu"/>
    <w:uiPriority w:val="99"/>
    <w:qFormat/>
    <w:rsid w:val="00a63b0f"/>
    <w:pPr>
      <w:spacing w:lineRule="atLeast" w:line="240" w:before="0" w:after="0"/>
      <w:ind w:left="1080" w:hanging="720"/>
    </w:pPr>
    <w:rPr>
      <w:rFonts w:ascii="Georgia" w:hAnsi="Georgia" w:cs="Georgia"/>
      <w:b/>
      <w:bCs/>
      <w:sz w:val="20"/>
      <w:szCs w:val="20"/>
    </w:rPr>
  </w:style>
  <w:style w:type="paragraph" w:styleId="Textodstavce" w:customStyle="1">
    <w:name w:val="Text odstavce"/>
    <w:basedOn w:val="Normal"/>
    <w:link w:val="TextodstavceChar"/>
    <w:qFormat/>
    <w:rsid w:val="00957070"/>
    <w:pPr>
      <w:tabs>
        <w:tab w:val="left" w:pos="851" w:leader="none"/>
        <w:tab w:val="left" w:pos="5040" w:leader="none"/>
      </w:tabs>
      <w:spacing w:before="120" w:after="120"/>
      <w:ind w:left="5040" w:hanging="0"/>
      <w:jc w:val="both"/>
      <w:outlineLvl w:val="6"/>
    </w:pPr>
    <w:rPr/>
  </w:style>
  <w:style w:type="paragraph" w:styleId="Nzev1" w:customStyle="1">
    <w:name w:val="Název1"/>
    <w:basedOn w:val="Normal"/>
    <w:uiPriority w:val="99"/>
    <w:qFormat/>
    <w:rsid w:val="00957070"/>
    <w:pPr>
      <w:spacing w:lineRule="atLeast" w:line="225" w:before="375" w:after="75"/>
    </w:pPr>
    <w:rPr>
      <w:lang w:val="cs-CZ" w:eastAsia="cs-CZ"/>
    </w:rPr>
  </w:style>
  <w:style w:type="paragraph" w:styleId="Odstavecseseznamem3" w:customStyle="1">
    <w:name w:val="Odstavec se seznamem3"/>
    <w:basedOn w:val="Normal"/>
    <w:uiPriority w:val="99"/>
    <w:qFormat/>
    <w:rsid w:val="001b7b35"/>
    <w:pPr>
      <w:spacing w:lineRule="auto" w:line="276" w:before="0" w:after="200"/>
      <w:ind w:left="720" w:hanging="0"/>
    </w:pPr>
    <w:rPr>
      <w:rFonts w:ascii="Calibri" w:hAnsi="Calibri" w:cs="Calibri"/>
      <w:sz w:val="22"/>
      <w:szCs w:val="22"/>
      <w:lang w:val="cs-CZ"/>
    </w:rPr>
  </w:style>
  <w:style w:type="paragraph" w:styleId="Alpha1" w:customStyle="1">
    <w:name w:val="Alpha 1"/>
    <w:basedOn w:val="Normal"/>
    <w:uiPriority w:val="99"/>
    <w:qFormat/>
    <w:rsid w:val="006a2a31"/>
    <w:pPr/>
    <w:rPr>
      <w:rFonts w:ascii="Calibri" w:hAnsi="Calibri" w:cs="Calibri"/>
      <w:sz w:val="22"/>
      <w:szCs w:val="22"/>
      <w:lang w:val="cs-CZ"/>
    </w:rPr>
  </w:style>
  <w:style w:type="paragraph" w:styleId="F5psmena" w:customStyle="1">
    <w:name w:val="F5 - písmena"/>
    <w:basedOn w:val="F2zkladn"/>
    <w:uiPriority w:val="99"/>
    <w:qFormat/>
    <w:rsid w:val="00346215"/>
    <w:pPr>
      <w:tabs>
        <w:tab w:val="left" w:pos="794" w:leader="none"/>
      </w:tabs>
      <w:spacing w:before="120" w:after="120"/>
      <w:ind w:left="794" w:hanging="454"/>
    </w:pPr>
    <w:rPr/>
  </w:style>
  <w:style w:type="paragraph" w:styleId="F8nadpis31" w:customStyle="1">
    <w:name w:val="F8 - nadpis 3"/>
    <w:basedOn w:val="F2zkladn"/>
    <w:uiPriority w:val="99"/>
    <w:qFormat/>
    <w:rsid w:val="00346215"/>
    <w:pPr>
      <w:keepNext w:val="true"/>
      <w:keepLines/>
      <w:tabs>
        <w:tab w:val="left" w:pos="794" w:leader="none"/>
      </w:tabs>
      <w:suppressAutoHyphens w:val="true"/>
      <w:spacing w:before="480" w:after="0"/>
      <w:ind w:left="794" w:hanging="794"/>
      <w:outlineLvl w:val="2"/>
    </w:pPr>
    <w:rPr>
      <w:b/>
      <w:bCs/>
    </w:rPr>
  </w:style>
  <w:style w:type="paragraph" w:styleId="Textparagrafu" w:customStyle="1">
    <w:name w:val="Text paragrafu"/>
    <w:basedOn w:val="Normal"/>
    <w:qFormat/>
    <w:rsid w:val="004b36de"/>
    <w:pPr>
      <w:spacing w:before="240" w:after="0"/>
      <w:ind w:firstLine="425"/>
      <w:jc w:val="both"/>
      <w:outlineLvl w:val="5"/>
    </w:pPr>
    <w:rPr>
      <w:szCs w:val="20"/>
      <w:lang w:val="cs-CZ" w:eastAsia="cs-CZ"/>
    </w:rPr>
  </w:style>
  <w:style w:type="paragraph" w:styleId="Textpsmene" w:customStyle="1">
    <w:name w:val="Text písmene"/>
    <w:basedOn w:val="Normal"/>
    <w:link w:val="TextpsmeneChar"/>
    <w:qFormat/>
    <w:rsid w:val="004b36de"/>
    <w:pPr>
      <w:tabs>
        <w:tab w:val="left" w:pos="425" w:leader="none"/>
      </w:tabs>
      <w:ind w:left="425" w:hanging="425"/>
      <w:jc w:val="both"/>
      <w:outlineLvl w:val="7"/>
    </w:pPr>
    <w:rPr>
      <w:szCs w:val="20"/>
    </w:rPr>
  </w:style>
  <w:style w:type="paragraph" w:styleId="Dvodovzprva" w:customStyle="1">
    <w:name w:val="Důvodová zpráva"/>
    <w:basedOn w:val="Normal"/>
    <w:link w:val="DvodovzprvaChar"/>
    <w:qFormat/>
    <w:rsid w:val="004b36de"/>
    <w:pPr>
      <w:keepNext w:val="true"/>
      <w:spacing w:before="120" w:after="120"/>
      <w:jc w:val="both"/>
      <w:outlineLvl w:val="0"/>
    </w:pPr>
    <w:rPr>
      <w:rFonts w:ascii="Arial" w:hAnsi="Arial"/>
      <w:color w:val="0000FF"/>
      <w:szCs w:val="20"/>
    </w:rPr>
  </w:style>
  <w:style w:type="paragraph" w:styleId="Smlouvaheading1" w:customStyle="1">
    <w:name w:val="smlouva heading 1"/>
    <w:qFormat/>
    <w:rsid w:val="00ef1265"/>
    <w:pPr>
      <w:widowControl/>
      <w:tabs>
        <w:tab w:val="left" w:pos="873" w:leader="none"/>
      </w:tabs>
      <w:bidi w:val="0"/>
      <w:spacing w:before="240" w:after="120"/>
      <w:ind w:left="357" w:hanging="357"/>
      <w:jc w:val="both"/>
    </w:pPr>
    <w:rPr>
      <w:rFonts w:ascii="Arial" w:hAnsi="Arial" w:eastAsia="Times New Roman" w:cs="Times New Roman"/>
      <w:b/>
      <w:color w:val="000000"/>
      <w:kern w:val="0"/>
      <w:sz w:val="19"/>
      <w:szCs w:val="24"/>
      <w:lang w:val="cs-CZ" w:eastAsia="en-US" w:bidi="ar-SA"/>
    </w:rPr>
  </w:style>
  <w:style w:type="paragraph" w:styleId="Smlouvaheading2" w:customStyle="1">
    <w:name w:val="smlouva heading 2"/>
    <w:basedOn w:val="Normal"/>
    <w:qFormat/>
    <w:rsid w:val="00ef1265"/>
    <w:pPr>
      <w:tabs>
        <w:tab w:val="left" w:pos="567" w:leader="none"/>
      </w:tabs>
      <w:spacing w:before="120" w:after="0"/>
      <w:ind w:left="567" w:hanging="567"/>
      <w:jc w:val="both"/>
    </w:pPr>
    <w:rPr>
      <w:rFonts w:ascii="Arial" w:hAnsi="Arial"/>
      <w:color w:val="000000"/>
      <w:sz w:val="19"/>
      <w:szCs w:val="22"/>
      <w:lang w:val="cs-CZ"/>
    </w:rPr>
  </w:style>
  <w:style w:type="paragraph" w:styleId="Smlouvaheading3" w:customStyle="1">
    <w:name w:val="smlouva heading 3"/>
    <w:basedOn w:val="Smlouvaheading2"/>
    <w:qFormat/>
    <w:rsid w:val="00ef1265"/>
    <w:pPr>
      <w:tabs>
        <w:tab w:val="left" w:pos="794" w:leader="none"/>
      </w:tabs>
      <w:ind w:left="794" w:hanging="794"/>
    </w:pPr>
    <w:rPr/>
  </w:style>
  <w:style w:type="paragraph" w:styleId="Smlouvaheading4" w:customStyle="1">
    <w:name w:val="smlouva heading 4"/>
    <w:basedOn w:val="Smlouvaheading3"/>
    <w:qFormat/>
    <w:rsid w:val="00ef1265"/>
    <w:pPr>
      <w:tabs>
        <w:tab w:val="left" w:pos="1021" w:leader="none"/>
      </w:tabs>
      <w:ind w:left="1021" w:hanging="1021"/>
    </w:pPr>
    <w:rPr>
      <w:color w:val="00000A"/>
    </w:rPr>
  </w:style>
  <w:style w:type="paragraph" w:styleId="Bulletslevel2" w:customStyle="1">
    <w:name w:val="Bullets level 2"/>
    <w:basedOn w:val="Normal"/>
    <w:qFormat/>
    <w:rsid w:val="00ef1265"/>
    <w:pPr>
      <w:tabs>
        <w:tab w:val="left" w:pos="567" w:leader="none"/>
      </w:tabs>
      <w:spacing w:before="120" w:after="0"/>
    </w:pPr>
    <w:rPr>
      <w:rFonts w:ascii="Arial" w:hAnsi="Arial" w:eastAsia="Times"/>
      <w:color w:val="000000"/>
      <w:sz w:val="19"/>
      <w:szCs w:val="20"/>
      <w:lang w:val="en-GB"/>
    </w:rPr>
  </w:style>
  <w:style w:type="paragraph" w:styleId="Bulletslevel1" w:customStyle="1">
    <w:name w:val="Bullets level 1"/>
    <w:basedOn w:val="Normal"/>
    <w:qFormat/>
    <w:rsid w:val="00f10a7a"/>
    <w:pPr>
      <w:spacing w:before="120" w:after="0"/>
      <w:ind w:left="360" w:hanging="0"/>
    </w:pPr>
    <w:rPr>
      <w:rFonts w:eastAsia="Times"/>
      <w:color w:val="000000"/>
      <w:szCs w:val="20"/>
      <w:lang w:val="en-GB"/>
    </w:rPr>
  </w:style>
  <w:style w:type="paragraph" w:styleId="Judikatura" w:customStyle="1">
    <w:name w:val="judikatura"/>
    <w:basedOn w:val="Normal"/>
    <w:qFormat/>
    <w:rsid w:val="00e34c0f"/>
    <w:pPr>
      <w:spacing w:lineRule="auto" w:line="288" w:before="28" w:after="28"/>
      <w:jc w:val="both"/>
      <w:textAlignment w:val="center"/>
    </w:pPr>
    <w:rPr>
      <w:rFonts w:ascii="Arial" w:hAnsi="Arial" w:cs="Arial"/>
      <w:color w:val="000000"/>
      <w:sz w:val="16"/>
      <w:szCs w:val="16"/>
      <w:lang w:val="cs-CZ" w:eastAsia="cs-CZ"/>
    </w:rPr>
  </w:style>
  <w:style w:type="paragraph" w:styleId="Odstavecseseznamem4" w:customStyle="1">
    <w:name w:val="Odstavec se seznamem4"/>
    <w:basedOn w:val="Normal"/>
    <w:qFormat/>
    <w:rsid w:val="00e23266"/>
    <w:pPr>
      <w:ind w:left="720" w:hanging="0"/>
    </w:pPr>
    <w:rPr>
      <w:rFonts w:eastAsia="Calibri"/>
    </w:rPr>
  </w:style>
  <w:style w:type="paragraph" w:styleId="Vchoz" w:customStyle="1">
    <w:name w:val="Výchozí"/>
    <w:qFormat/>
    <w:rsid w:val="00814e6b"/>
    <w:pPr>
      <w:widowControl/>
      <w:suppressAutoHyphens w:val="true"/>
      <w:bidi w:val="0"/>
      <w:spacing w:lineRule="auto" w:line="276" w:before="0" w:after="200"/>
      <w:jc w:val="left"/>
    </w:pPr>
    <w:rPr>
      <w:rFonts w:ascii="Calibri" w:hAnsi="Calibri" w:eastAsia="SimSun" w:cs="Calibri"/>
      <w:color w:val="00000A"/>
      <w:kern w:val="0"/>
      <w:sz w:val="22"/>
      <w:szCs w:val="22"/>
      <w:lang w:val="cs-CZ" w:eastAsia="en-US" w:bidi="ar-SA"/>
    </w:rPr>
  </w:style>
  <w:style w:type="paragraph" w:styleId="Body" w:customStyle="1">
    <w:name w:val="Body"/>
    <w:basedOn w:val="Normal"/>
    <w:qFormat/>
    <w:rsid w:val="005c01ce"/>
    <w:pPr>
      <w:spacing w:lineRule="auto" w:line="288" w:before="0" w:after="140"/>
      <w:jc w:val="both"/>
    </w:pPr>
    <w:rPr>
      <w:rFonts w:ascii="Arial" w:hAnsi="Arial"/>
      <w:kern w:val="2"/>
      <w:sz w:val="20"/>
      <w:lang w:val="en-GB"/>
    </w:rPr>
  </w:style>
  <w:style w:type="paragraph" w:styleId="Odstavecseseznamem11" w:customStyle="1">
    <w:name w:val="odstavecseseznamem1"/>
    <w:basedOn w:val="Normal"/>
    <w:qFormat/>
    <w:rsid w:val="005c01ce"/>
    <w:pPr>
      <w:spacing w:beforeAutospacing="1" w:afterAutospacing="1"/>
    </w:pPr>
    <w:rPr/>
  </w:style>
  <w:style w:type="paragraph" w:styleId="Default" w:customStyle="1">
    <w:name w:val="Default"/>
    <w:qFormat/>
    <w:rsid w:val="00e27aba"/>
    <w:pPr>
      <w:widowControl/>
      <w:bidi w:val="0"/>
      <w:jc w:val="left"/>
    </w:pPr>
    <w:rPr>
      <w:rFonts w:ascii="Times New Roman" w:hAnsi="Times New Roman" w:eastAsia="Calibri" w:cs="Times New Roman"/>
      <w:color w:val="000000"/>
      <w:kern w:val="0"/>
      <w:sz w:val="24"/>
      <w:szCs w:val="24"/>
      <w:lang w:val="cs-CZ" w:eastAsia="en-US" w:bidi="ar-SA"/>
    </w:rPr>
  </w:style>
  <w:style w:type="paragraph" w:styleId="Textpoznpodarou" w:customStyle="1">
    <w:name w:val="Textpoznpodarou"/>
    <w:qFormat/>
    <w:rsid w:val="005e4e2d"/>
    <w:pPr>
      <w:widowControl w:val="false"/>
      <w:suppressAutoHyphens w:val="true"/>
      <w:overflowPunct w:val="false"/>
      <w:bidi w:val="0"/>
      <w:jc w:val="left"/>
      <w:textAlignment w:val="baseline"/>
    </w:pPr>
    <w:rPr>
      <w:rFonts w:ascii="Calibri" w:hAnsi="Calibri" w:eastAsia="Times New Roman" w:cs="Times New Roman"/>
      <w:color w:val="00000A"/>
      <w:kern w:val="2"/>
      <w:sz w:val="24"/>
      <w:szCs w:val="22"/>
      <w:lang w:val="cs-CZ" w:eastAsia="cs-CZ" w:bidi="ar-SA"/>
    </w:rPr>
  </w:style>
  <w:style w:type="paragraph" w:styleId="Odstavecseseznamem" w:customStyle="1">
    <w:name w:val="Odstavecseseznamem"/>
    <w:qFormat/>
    <w:rsid w:val="005e4e2d"/>
    <w:pPr>
      <w:widowControl w:val="false"/>
      <w:suppressAutoHyphens w:val="true"/>
      <w:overflowPunct w:val="false"/>
      <w:bidi w:val="0"/>
      <w:spacing w:lineRule="auto" w:line="276" w:before="0" w:after="200"/>
      <w:ind w:left="720" w:hanging="0"/>
      <w:jc w:val="left"/>
      <w:textAlignment w:val="baseline"/>
    </w:pPr>
    <w:rPr>
      <w:rFonts w:ascii="Calibri" w:hAnsi="Calibri" w:eastAsia="Times New Roman" w:cs="Times New Roman"/>
      <w:color w:val="00000A"/>
      <w:kern w:val="2"/>
      <w:sz w:val="22"/>
      <w:szCs w:val="22"/>
      <w:lang w:val="cs-CZ" w:eastAsia="cs-CZ" w:bidi="ar-SA"/>
    </w:rPr>
  </w:style>
  <w:style w:type="paragraph" w:styleId="Normlnweb" w:customStyle="1">
    <w:name w:val="Normlnweb"/>
    <w:qFormat/>
    <w:rsid w:val="005e4e2d"/>
    <w:pPr>
      <w:widowControl w:val="false"/>
      <w:suppressAutoHyphens w:val="true"/>
      <w:overflowPunct w:val="false"/>
      <w:bidi w:val="0"/>
      <w:spacing w:before="100" w:after="200"/>
      <w:jc w:val="left"/>
      <w:textAlignment w:val="baseline"/>
    </w:pPr>
    <w:rPr>
      <w:rFonts w:ascii="Times New Roman" w:hAnsi="Times New Roman" w:eastAsia="Times New Roman" w:cs="Times New Roman"/>
      <w:color w:val="00000A"/>
      <w:kern w:val="2"/>
      <w:sz w:val="24"/>
      <w:szCs w:val="22"/>
      <w:lang w:val="cs-CZ" w:eastAsia="cs-CZ" w:bidi="ar-SA"/>
    </w:rPr>
  </w:style>
  <w:style w:type="paragraph" w:styleId="Normln" w:customStyle="1">
    <w:name w:val="Normln"/>
    <w:qFormat/>
    <w:rsid w:val="005e4e2d"/>
    <w:pPr>
      <w:widowControl w:val="false"/>
      <w:suppressAutoHyphens w:val="true"/>
      <w:overflowPunct w:val="false"/>
      <w:bidi w:val="0"/>
      <w:spacing w:lineRule="auto" w:line="276" w:before="0" w:after="200"/>
      <w:jc w:val="left"/>
      <w:textAlignment w:val="baseline"/>
    </w:pPr>
    <w:rPr>
      <w:rFonts w:ascii="Calibri" w:hAnsi="Calibri" w:eastAsia="Times New Roman" w:cs="Times New Roman"/>
      <w:color w:val="00000A"/>
      <w:kern w:val="2"/>
      <w:sz w:val="22"/>
      <w:szCs w:val="22"/>
      <w:lang w:val="cs-CZ" w:eastAsia="cs-CZ" w:bidi="ar-SA"/>
    </w:rPr>
  </w:style>
  <w:style w:type="paragraph" w:styleId="Annotationtext">
    <w:name w:val="annotation text"/>
    <w:basedOn w:val="Normal"/>
    <w:link w:val="TextkomenteChar"/>
    <w:uiPriority w:val="99"/>
    <w:semiHidden/>
    <w:qFormat/>
    <w:locked/>
    <w:rsid w:val="00272c1c"/>
    <w:pPr>
      <w:spacing w:before="0" w:after="200"/>
    </w:pPr>
    <w:rPr>
      <w:rFonts w:ascii="Calibri" w:hAnsi="Calibri" w:eastAsia="Calibri"/>
      <w:sz w:val="20"/>
      <w:szCs w:val="20"/>
    </w:rPr>
  </w:style>
  <w:style w:type="paragraph" w:styleId="DocumentMap">
    <w:name w:val="Document Map"/>
    <w:basedOn w:val="Normal"/>
    <w:link w:val="RozloendokumentuChar"/>
    <w:uiPriority w:val="99"/>
    <w:semiHidden/>
    <w:unhideWhenUsed/>
    <w:qFormat/>
    <w:locked/>
    <w:rsid w:val="005d6bba"/>
    <w:pPr/>
    <w:rPr>
      <w:rFonts w:ascii="Tahoma" w:hAnsi="Tahoma" w:cs="Tahoma"/>
      <w:sz w:val="16"/>
      <w:szCs w:val="16"/>
    </w:rPr>
  </w:style>
  <w:style w:type="paragraph" w:styleId="Documentannotation" w:customStyle="1">
    <w:name w:val="documentannotation"/>
    <w:basedOn w:val="Normal"/>
    <w:qFormat/>
    <w:rsid w:val="00ba3fa5"/>
    <w:pPr>
      <w:spacing w:beforeAutospacing="1" w:afterAutospacing="1"/>
    </w:pPr>
    <w:rPr>
      <w:lang w:val="cs-CZ" w:eastAsia="cs-CZ"/>
    </w:rPr>
  </w:style>
  <w:style w:type="paragraph" w:styleId="HTMLPreformatted">
    <w:name w:val="HTML Preformatted"/>
    <w:basedOn w:val="Normal"/>
    <w:link w:val="FormtovanvHTMLChar"/>
    <w:uiPriority w:val="99"/>
    <w:semiHidden/>
    <w:unhideWhenUsed/>
    <w:qFormat/>
    <w:locked/>
    <w:rsid w:val="001545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eastAsiaTheme="minorHAnsi"/>
      <w:sz w:val="20"/>
      <w:szCs w:val="20"/>
      <w:lang w:val="cs-CZ" w:eastAsia="cs-CZ"/>
    </w:rPr>
  </w:style>
  <w:style w:type="paragraph" w:styleId="TextA" w:customStyle="1">
    <w:name w:val="Text A"/>
    <w:qFormat/>
    <w:rsid w:val="001c32f6"/>
    <w:pPr>
      <w:widowControl/>
      <w:bidi w:val="0"/>
      <w:jc w:val="left"/>
    </w:pPr>
    <w:rPr>
      <w:rFonts w:ascii="Times New Roman" w:hAnsi="Times New Roman" w:eastAsia="Arial Unicode MS" w:cs="Arial Unicode MS"/>
      <w:color w:val="000000"/>
      <w:kern w:val="0"/>
      <w:sz w:val="24"/>
      <w:szCs w:val="24"/>
      <w:u w:val="none" w:color="000000"/>
      <w:lang w:val="cs-CZ" w:eastAsia="cs-CZ" w:bidi="ar-SA"/>
    </w:rPr>
  </w:style>
  <w:style w:type="paragraph" w:styleId="EYBulletedtext1" w:customStyle="1">
    <w:name w:val="EY Bulleted text 1"/>
    <w:basedOn w:val="Normal"/>
    <w:link w:val="EYBulletedtext1Char"/>
    <w:qFormat/>
    <w:rsid w:val="00476c17"/>
    <w:pPr>
      <w:tabs>
        <w:tab w:val="left" w:pos="270" w:leader="none"/>
      </w:tabs>
      <w:suppressAutoHyphens w:val="true"/>
      <w:spacing w:lineRule="exact" w:line="260"/>
    </w:pPr>
    <w:rPr>
      <w:rFonts w:ascii="Arial" w:hAnsi="Arial"/>
      <w:kern w:val="2"/>
      <w:sz w:val="20"/>
    </w:rPr>
  </w:style>
  <w:style w:type="paragraph" w:styleId="Bullet" w:customStyle="1">
    <w:name w:val="Bullet"/>
    <w:basedOn w:val="EYBulletedtext1"/>
    <w:link w:val="BulletChar"/>
    <w:qFormat/>
    <w:rsid w:val="00476c17"/>
    <w:pPr>
      <w:tabs>
        <w:tab w:val="left" w:pos="288" w:leader="none"/>
      </w:tabs>
    </w:pPr>
    <w:rPr/>
  </w:style>
  <w:style w:type="paragraph" w:styleId="Zkladntextodsazen1" w:customStyle="1">
    <w:name w:val="Základní text odsazený1"/>
    <w:basedOn w:val="Normal"/>
    <w:qFormat/>
    <w:rsid w:val="002a5491"/>
    <w:pPr>
      <w:ind w:firstLine="540"/>
      <w:jc w:val="both"/>
    </w:pPr>
    <w:rPr>
      <w:szCs w:val="20"/>
      <w:lang w:val="cs-CZ" w:eastAsia="cs-CZ"/>
    </w:rPr>
  </w:style>
  <w:style w:type="paragraph" w:styleId="AODocTxt" w:customStyle="1">
    <w:name w:val="AODocTxt"/>
    <w:basedOn w:val="Normal"/>
    <w:qFormat/>
    <w:rsid w:val="00e516e4"/>
    <w:pPr>
      <w:spacing w:lineRule="atLeast" w:line="260" w:before="240" w:after="0"/>
      <w:jc w:val="both"/>
    </w:pPr>
    <w:rPr>
      <w:rFonts w:eastAsia="SimSun"/>
      <w:sz w:val="22"/>
      <w:szCs w:val="22"/>
      <w:lang w:val="en-GB"/>
    </w:rPr>
  </w:style>
  <w:style w:type="paragraph" w:styleId="AODocTxtL1" w:customStyle="1">
    <w:name w:val="AODocTxtL1"/>
    <w:basedOn w:val="AODocTxt"/>
    <w:qFormat/>
    <w:rsid w:val="00e516e4"/>
    <w:pPr/>
    <w:rPr/>
  </w:style>
  <w:style w:type="paragraph" w:styleId="AODocTxtL2" w:customStyle="1">
    <w:name w:val="AODocTxtL2"/>
    <w:basedOn w:val="AODocTxt"/>
    <w:qFormat/>
    <w:rsid w:val="00e516e4"/>
    <w:pPr/>
    <w:rPr/>
  </w:style>
  <w:style w:type="paragraph" w:styleId="AODocTxtL3" w:customStyle="1">
    <w:name w:val="AODocTxtL3"/>
    <w:basedOn w:val="AODocTxt"/>
    <w:qFormat/>
    <w:rsid w:val="00e516e4"/>
    <w:pPr/>
    <w:rPr/>
  </w:style>
  <w:style w:type="paragraph" w:styleId="AODocTxtL4" w:customStyle="1">
    <w:name w:val="AODocTxtL4"/>
    <w:basedOn w:val="AODocTxt"/>
    <w:qFormat/>
    <w:rsid w:val="00e516e4"/>
    <w:pPr/>
    <w:rPr/>
  </w:style>
  <w:style w:type="paragraph" w:styleId="AODocTxtL5" w:customStyle="1">
    <w:name w:val="AODocTxtL5"/>
    <w:basedOn w:val="AODocTxt"/>
    <w:qFormat/>
    <w:rsid w:val="00e516e4"/>
    <w:pPr/>
    <w:rPr/>
  </w:style>
  <w:style w:type="paragraph" w:styleId="AODocTxtL6" w:customStyle="1">
    <w:name w:val="AODocTxtL6"/>
    <w:basedOn w:val="AODocTxt"/>
    <w:qFormat/>
    <w:rsid w:val="00e516e4"/>
    <w:pPr/>
    <w:rPr/>
  </w:style>
  <w:style w:type="paragraph" w:styleId="AODocTxtL7" w:customStyle="1">
    <w:name w:val="AODocTxtL7"/>
    <w:basedOn w:val="AODocTxt"/>
    <w:qFormat/>
    <w:rsid w:val="00e516e4"/>
    <w:pPr/>
    <w:rPr/>
  </w:style>
  <w:style w:type="paragraph" w:styleId="AODocTxtL8" w:customStyle="1">
    <w:name w:val="AODocTxtL8"/>
    <w:basedOn w:val="AODocTxt"/>
    <w:qFormat/>
    <w:rsid w:val="00e516e4"/>
    <w:pPr/>
    <w:rPr/>
  </w:style>
  <w:style w:type="paragraph" w:styleId="TOCHeading">
    <w:name w:val="TOC Heading"/>
    <w:basedOn w:val="Nadpis1"/>
    <w:next w:val="Normln"/>
    <w:uiPriority w:val="99"/>
    <w:qFormat/>
    <w:rsid w:val="00e92ed9"/>
    <w:pPr>
      <w:keepLines/>
      <w:spacing w:lineRule="auto" w:line="276" w:before="480" w:after="0"/>
    </w:pPr>
    <w:rPr>
      <w:rFonts w:ascii="Cambria" w:hAnsi="Cambria" w:cs="Times New Roman"/>
      <w:bCs w:val="false"/>
      <w:color w:val="365F91"/>
      <w:kern w:val="0"/>
      <w:sz w:val="28"/>
      <w:szCs w:val="20"/>
      <w:lang w:val="cs-CZ"/>
    </w:rPr>
  </w:style>
  <w:style w:type="paragraph" w:styleId="WText" w:customStyle="1">
    <w:name w:val="wText"/>
    <w:basedOn w:val="Normal"/>
    <w:link w:val="wTextChar"/>
    <w:uiPriority w:val="99"/>
    <w:qFormat/>
    <w:rsid w:val="000e0340"/>
    <w:pPr>
      <w:spacing w:before="0" w:after="180"/>
      <w:jc w:val="both"/>
    </w:pPr>
    <w:rPr>
      <w:rFonts w:eastAsia="MS Mincho"/>
      <w:sz w:val="22"/>
      <w:szCs w:val="22"/>
      <w:lang w:val="cs-CZ"/>
    </w:rPr>
  </w:style>
  <w:style w:type="paragraph" w:styleId="WText1" w:customStyle="1">
    <w:name w:val="wText1"/>
    <w:basedOn w:val="Normal"/>
    <w:uiPriority w:val="1"/>
    <w:qFormat/>
    <w:rsid w:val="000e0340"/>
    <w:pPr>
      <w:spacing w:before="0" w:after="180"/>
      <w:ind w:left="720" w:hanging="0"/>
      <w:jc w:val="both"/>
    </w:pPr>
    <w:rPr>
      <w:rFonts w:eastAsia="MS Mincho"/>
      <w:sz w:val="22"/>
      <w:szCs w:val="22"/>
      <w:lang w:val="cs-CZ"/>
    </w:rPr>
  </w:style>
  <w:style w:type="paragraph" w:styleId="WBullet" w:customStyle="1">
    <w:name w:val="wBullet"/>
    <w:basedOn w:val="Normal"/>
    <w:uiPriority w:val="8"/>
    <w:qFormat/>
    <w:rsid w:val="000e0340"/>
    <w:pPr>
      <w:spacing w:before="0" w:after="180"/>
      <w:ind w:hanging="720"/>
      <w:jc w:val="both"/>
    </w:pPr>
    <w:rPr>
      <w:rFonts w:eastAsia="MS Mincho"/>
      <w:sz w:val="22"/>
      <w:szCs w:val="22"/>
      <w:lang w:val="cs-CZ"/>
    </w:rPr>
  </w:style>
  <w:style w:type="paragraph" w:styleId="CM1" w:customStyle="1">
    <w:name w:val="CM1"/>
    <w:basedOn w:val="Normal"/>
    <w:uiPriority w:val="99"/>
    <w:qFormat/>
    <w:rsid w:val="008664cf"/>
    <w:pPr/>
    <w:rPr>
      <w:rFonts w:ascii="EUAlbertina" w:hAnsi="EUAlbertina" w:eastAsia="Calibri" w:eastAsiaTheme="minorHAnsi"/>
      <w:lang w:val="cs-CZ" w:eastAsia="cs-CZ"/>
    </w:rPr>
  </w:style>
  <w:style w:type="paragraph" w:styleId="CM3" w:customStyle="1">
    <w:name w:val="CM3"/>
    <w:basedOn w:val="Normal"/>
    <w:uiPriority w:val="99"/>
    <w:qFormat/>
    <w:rsid w:val="008664cf"/>
    <w:pPr/>
    <w:rPr>
      <w:rFonts w:ascii="EUAlbertina" w:hAnsi="EUAlbertina" w:eastAsia="Calibri" w:eastAsiaTheme="minorHAnsi"/>
      <w:lang w:val="cs-CZ" w:eastAsia="cs-CZ"/>
    </w:rPr>
  </w:style>
  <w:style w:type="paragraph" w:styleId="CM4" w:customStyle="1">
    <w:name w:val="CM4"/>
    <w:basedOn w:val="Normal"/>
    <w:uiPriority w:val="99"/>
    <w:qFormat/>
    <w:rsid w:val="008664cf"/>
    <w:pPr/>
    <w:rPr>
      <w:rFonts w:ascii="EUAlbertina" w:hAnsi="EUAlbertina" w:eastAsia="Calibri" w:eastAsiaTheme="minorHAnsi"/>
      <w:lang w:val="cs-CZ" w:eastAsia="cs-CZ"/>
    </w:rPr>
  </w:style>
  <w:style w:type="paragraph" w:styleId="Docti" w:customStyle="1">
    <w:name w:val="doc-ti"/>
    <w:basedOn w:val="Normal"/>
    <w:qFormat/>
    <w:rsid w:val="008664cf"/>
    <w:pPr>
      <w:spacing w:beforeAutospacing="1" w:afterAutospacing="1"/>
    </w:pPr>
    <w:rPr>
      <w:lang w:val="cs-CZ" w:eastAsia="cs-CZ"/>
    </w:rPr>
  </w:style>
  <w:style w:type="paragraph" w:styleId="Arial11" w:customStyle="1">
    <w:name w:val="Arial11"/>
    <w:basedOn w:val="Normal"/>
    <w:link w:val="Arial11Char"/>
    <w:qFormat/>
    <w:rsid w:val="00d413f3"/>
    <w:pPr>
      <w:jc w:val="both"/>
    </w:pPr>
    <w:rPr>
      <w:rFonts w:ascii="Arial" w:hAnsi="Arial" w:eastAsia="Calibri" w:cs="Arial"/>
      <w:sz w:val="22"/>
      <w:lang w:val="cs-CZ" w:eastAsia="cs-CZ"/>
    </w:rPr>
  </w:style>
  <w:style w:type="paragraph" w:styleId="Odrka1" w:customStyle="1">
    <w:name w:val="odrážka 1"/>
    <w:basedOn w:val="ListParagraph1"/>
    <w:link w:val="odrka1Char"/>
    <w:qFormat/>
    <w:rsid w:val="00db0585"/>
    <w:pPr>
      <w:spacing w:lineRule="auto" w:line="240" w:before="60" w:after="120"/>
      <w:ind w:left="284" w:hanging="284"/>
      <w:jc w:val="both"/>
    </w:pPr>
    <w:rPr>
      <w:rFonts w:ascii="Calibri" w:hAnsi="Calibri" w:eastAsia="Calibri" w:cs="" w:asciiTheme="minorHAnsi" w:cstheme="minorBidi" w:eastAsiaTheme="minorHAnsi" w:hAnsiTheme="minorHAnsi"/>
    </w:rPr>
  </w:style>
  <w:style w:type="paragraph" w:styleId="L51" w:customStyle="1">
    <w:name w:val="l51"/>
    <w:basedOn w:val="Normal"/>
    <w:qFormat/>
    <w:rsid w:val="009f047d"/>
    <w:pPr>
      <w:spacing w:before="144" w:after="144"/>
      <w:jc w:val="both"/>
    </w:pPr>
    <w:rPr>
      <w:lang w:val="cs-CZ" w:eastAsia="cs-CZ"/>
    </w:rPr>
  </w:style>
  <w:style w:type="paragraph" w:styleId="NoSpacing">
    <w:name w:val="No Spacing"/>
    <w:uiPriority w:val="1"/>
    <w:qFormat/>
    <w:rsid w:val="00850806"/>
    <w:pPr>
      <w:widowControl/>
      <w:bidi w:val="0"/>
      <w:jc w:val="left"/>
    </w:pPr>
    <w:rPr>
      <w:rFonts w:ascii="Calibri" w:hAnsi="Calibri" w:eastAsia="Calibri" w:cs="" w:asciiTheme="minorHAnsi" w:cstheme="minorBidi" w:eastAsiaTheme="minorHAnsi" w:hAnsiTheme="minorHAnsi"/>
      <w:color w:val="00000A"/>
      <w:kern w:val="0"/>
      <w:sz w:val="18"/>
      <w:szCs w:val="22"/>
      <w:lang w:val="cs-CZ" w:eastAsia="en-US" w:bidi="ar-SA"/>
    </w:rPr>
  </w:style>
  <w:style w:type="paragraph" w:styleId="Poznmkapodarou">
    <w:name w:val="Footnote Text"/>
    <w:basedOn w:val="Normal"/>
    <w:pPr/>
    <w:rPr/>
  </w:style>
  <w:style w:type="numbering" w:styleId="NoList" w:default="1">
    <w:name w:val="No List"/>
    <w:uiPriority w:val="99"/>
    <w:semiHidden/>
    <w:unhideWhenUsed/>
    <w:qFormat/>
  </w:style>
  <w:style w:type="numbering" w:styleId="List0" w:customStyle="1">
    <w:name w:val="List 0"/>
    <w:qFormat/>
    <w:rsid w:val="001c32f6"/>
  </w:style>
  <w:style w:type="numbering" w:styleId="Seznam1" w:customStyle="1">
    <w:name w:val="Seznam 1"/>
    <w:qFormat/>
    <w:rsid w:val="001c32f6"/>
  </w:style>
  <w:style w:type="numbering" w:styleId="Seznam21" w:customStyle="1">
    <w:name w:val="Seznam 21"/>
    <w:qFormat/>
    <w:rsid w:val="001c32f6"/>
  </w:style>
  <w:style w:type="numbering" w:styleId="Seznam31" w:customStyle="1">
    <w:name w:val="Seznam 31"/>
    <w:qFormat/>
    <w:rsid w:val="001c32f6"/>
  </w:style>
  <w:style w:type="numbering" w:styleId="Seznam41" w:customStyle="1">
    <w:name w:val="Seznam 41"/>
    <w:qFormat/>
    <w:rsid w:val="001c32f6"/>
  </w:style>
  <w:style w:type="numbering" w:styleId="Seznam51" w:customStyle="1">
    <w:name w:val="Seznam 51"/>
    <w:qFormat/>
    <w:rsid w:val="001c32f6"/>
  </w:style>
  <w:style w:type="numbering" w:styleId="List6" w:customStyle="1">
    <w:name w:val="List 6"/>
    <w:qFormat/>
    <w:rsid w:val="001c32f6"/>
  </w:style>
  <w:style w:type="numbering" w:styleId="List7" w:customStyle="1">
    <w:name w:val="List 7"/>
    <w:qFormat/>
    <w:rsid w:val="001c32f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662f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k.cz/assets/ba_03_2012_web.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F3221-C044-48DA-8520-2FAA578C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LibreOffice/5.4.4.2$Windows_x86 LibreOffice_project/2524958677847fb3bb44820e40380acbe820f960</Application>
  <Pages>7</Pages>
  <Words>2470</Words>
  <Characters>13326</Characters>
  <CharactersWithSpaces>15802</CharactersWithSpaces>
  <Paragraphs>81</Paragraphs>
  <Company>Komora daňových poradců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2018-03-22T10:39:00Z</dcterms:created>
  <dc:creator>Michaela Baranyková</dc:creator>
  <dc:description/>
  <dc:language>cs-CZ</dc:language>
  <cp:lastModifiedBy/>
  <cp:lastPrinted>2018-03-16T13:53:00Z</cp:lastPrinted>
  <dcterms:modified xsi:type="dcterms:W3CDTF">2018-04-05T15:46:56Z</dcterms:modified>
  <cp:revision>8</cp:revision>
  <dc:subject/>
  <dc:title>OBSAH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Komora daňových poradců ČR</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